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10月8日一年级作业公示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1、朗读第三课5遍。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2、亲子阅读报纸。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学习单10.8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读一读课本p6-7➕下发的两张纸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1、做整体认读音节YI\WU\YU的四声卡片，打乱念，要一看到就读出。2、一张学习单，家长把关。3、预习语文书24、25页上内容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学习单10.8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t>读一读课本p6-7➕下发的两张纸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预习《bpmf》。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eastAsiaTheme="minorEastAsia"/>
              </w:rPr>
            </w:pPr>
            <w:r>
              <w:t>抽读六个单韵母、三个整体认读音节及其四声和两个声母。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学习单10.8.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t>听读书本P6~9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t>完成小练习单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t>读iuv口诀和整体认读音节（yi\wu\yu）的四声5遍。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t>预习拼音第3课bpmf（沪学习APP听读）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学习单10.8.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</w:rPr>
            </w:pPr>
            <w:r>
              <w:t>读两张下发的纸头和课本P2-7,P9至少3遍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561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2022-10-09T02:35:43Z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FA470305D306409D962D47CA2D26B198</vt:lpwstr>
  </property>
</Properties>
</file>