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11月9日一年级作业公示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1、手指点着读《秋天》，读熟练，读流利。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2、背诵《秋天》全文。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3、拼读55页上的生字，并口头给每个生字找朋友，组词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4、说说：了，子，人，大的笔顺。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朗读下发归纳纸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1、手指点着读正确《秋天》，不认识的字拼拼音节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2、背诵《秋天》第2自然段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3、拼读55页上的生字，并给每个生字组不少于2个词语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4、仿照“天空多么蓝，多么高。”说一句话“什么多么怎么样，多么怎么样”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朗读下发归纳纸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回家背诵书上52页上的拼音表，明天按顺序默写所有的整体认读音节。</w:t>
            </w:r>
          </w:p>
          <w:p/>
          <w:p>
            <w:pPr>
              <w:numPr>
                <w:ilvl w:val="0"/>
                <w:numId w:val="1"/>
              </w:numPr>
            </w:pPr>
            <w:r>
              <w:t>预习《秋天》。预习要求：课文读五遍；标自然段号；拼读课后生字，在文章中圈生字；说并书空课文后面要写的生字笔顺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听读书本22-26页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1、手指点着读正确《秋天》，不认识的字拼拼音节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2、拼读55页上的生字，并给每个生字组不少于2个词语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t>3、独立背诵出16个整体认读音节、6个单韵母、9个复韵母、9前后鼻音韵母。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听读书本22-26页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795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2022-11-10T00:57:34Z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8D2B01F5F0B3424B8FB3477E7AA7DA8B</vt:lpwstr>
  </property>
</Properties>
</file>