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11月22日一年级作业公示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1、读第7课《大小多少》今天学的内容，书空“反犬旁，鸟字边”以及“小”和“少”的笔顺。（至少3遍）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2、背诵课文第6课和第7课1、2两节。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3、牢记前面所学要求会写会默的词语，进行复习巩固（从第55页开始复习）。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练习单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听读课本p30-32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</w:rPr>
            </w:pPr>
            <w:r>
              <w:t>1、</w:t>
            </w:r>
            <w:r>
              <w:rPr>
                <w:rFonts w:hint="eastAsia" w:asciiTheme="majorEastAsia" w:hAnsiTheme="majorEastAsia" w:eastAsiaTheme="majorEastAsia" w:cstheme="majorEastAsia"/>
              </w:rPr>
              <w:t>手指点读《大小多少》3遍；生字条3遍，会写“反犬旁”，拓展的词语熟读，家长签名jia zh zh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2、学着课文第一自然段，看看身边的事物，用“大、小”以及”数量词编一段课文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3、前面课文、生字每天复习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练习单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听读课本p30-32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预习《画》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和家长读读背背《比尾巴》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练习单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听读书本30-36页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1、读第7课大小多少课文、拓展词语表、会认的生字，书空“小、少、牛、果、鸟”五个生字各3遍（注意笔顺）。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2、背诵第7课第1、2小节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3、书空默写“山水、水火、水里、水手、来去、来了、不是、来人）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练习单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沪学习里听读34,36,37页课文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OTA1MGNjMmMwOWIxZjFkM2U0MDc0ZmQ2M2ZiNWQifQ=="/>
  </w:docVars>
  <w:rsids>
    <w:rsidRoot w:val="00000000"/>
    <w:rsid w:val="26611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paragraph" w:styleId="9">
    <w:name w:val="List Paragraph"/>
    <w:basedOn w:val="1"/>
    <w:uiPriority w:val="0"/>
    <w:pPr>
      <w:ind w:firstLine="420" w:firstLineChars="200"/>
    </w:pPr>
  </w:style>
  <w:style w:type="character" w:customStyle="1" w:styleId="10">
    <w:name w:val="页眉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448</Words>
  <Characters>491</Characters>
  <TotalTime>0</TotalTime>
  <ScaleCrop>false</ScaleCrop>
  <LinksUpToDate>false</LinksUpToDate>
  <CharactersWithSpaces>491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2022-11-23T00:39:54Z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B49B754B559B4E67AD4179B7FAE3A375</vt:lpwstr>
  </property>
</Properties>
</file>