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28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复习背诵19课，认读生字</w:t>
            </w:r>
          </w:p>
          <w:p>
            <w:pPr>
              <w:spacing w:line="360" w:lineRule="auto"/>
            </w:pPr>
            <w:r>
              <w:t xml:space="preserve">口答纸：19课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1、复习小练习4.13。</w:t>
            </w:r>
          </w:p>
          <w:p>
            <w:pPr/>
            <w:r>
              <w:t xml:space="preserve">2、用下发的手工纸制作长方体和正方体各一个,并数一数各有几个面、几条棱、几个顶点，用三角尺测量一下每个面上有几个直角。(制作的长方体和正方体明天带来上课用，纸上最小的可以先不做放家里备用)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口答M3U3小练习一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朗读书pp.34,37;跟录音读5遍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1、背诵19课《古诗二首》，自默词语。</w:t>
            </w:r>
          </w:p>
          <w:p>
            <w:pPr>
              <w:ind/>
              <w:spacing w:line="360" w:lineRule="auto"/>
            </w:pPr>
            <w:r>
              <w:t xml:space="preserve">2、预习20《雾在哪里》</w:t>
            </w:r>
          </w:p>
          <w:p>
            <w:pPr>
              <w:ind/>
              <w:spacing w:line="360" w:lineRule="auto"/>
            </w:pPr>
            <w:r>
              <w:t xml:space="preserve">备注：19课小练习没完成的请完成，完成的已经交掉了。</w:t>
            </w:r>
          </w:p>
          <w:p>
            <w:pPr>
              <w:ind/>
              <w:spacing w:line="360" w:lineRule="auto"/>
            </w:pPr>
            <w:r>
              <w:t xml:space="preserve">请认真阅读今天下发的关于集中办理2023年度城乡居民基本医疗保险的通知，明天交回执。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1、复习小练习4.13。</w:t>
              <w:br w:type="textWrapping"/>
              <w:t xml:space="preserve">2、用下发的手工纸制作长方体和正方体各一个,并数一数各有几个面、几条棱、几个顶点，用三角尺测量一下每个面上有几个直角。(制作的长方体和正方体明天带来上课用，纸上最小的可以先不做放家里备用)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 口答M3U3小练习一</w:t>
              <w:br w:type="textWrapping"/>
              <w:t xml:space="preserve">2. 朗读书pp.34,37;跟录音读5遍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 w:line="240" w:lineRule="auto"/>
              <w:jc w:val="left"/>
              <w:rPr>
                <w:rFonts w:eastAsiaTheme="minorEastAsia" w:hint="eastAsia"/>
              </w:rPr>
            </w:pPr>
            <w:r>
              <w:t xml:space="preserve">1.巩固16、17课词语（自默，明天课堂听写）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 w:line="240" w:lineRule="auto"/>
              <w:jc w:val="left"/>
              <w:rPr>
                <w:rFonts w:eastAsiaTheme="minorEastAsia" w:hint="eastAsia"/>
              </w:rPr>
            </w:pPr>
            <w:r>
              <w:t xml:space="preserve">2.《刘胡兰》小练习未完成的补好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/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1、</w:t>
            </w:r>
            <w:r>
              <w:t xml:space="preserve">复习</w:t>
            </w:r>
            <w:r>
              <w:rPr>
                <w:rFonts w:hint="eastAsia"/>
              </w:rPr>
              <w:t xml:space="preserve">第四单元测试卷（一）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2、做好一个长方体和正方体。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3、城镇医保的回执签名带来。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练习二未完成的继续完成。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预习21课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1、</w:t>
            </w:r>
            <w:r>
              <w:t xml:space="preserve">复习</w:t>
            </w:r>
            <w:r>
              <w:rPr>
                <w:rFonts w:hint="eastAsia"/>
              </w:rPr>
              <w:t xml:space="preserve">第四单元测试卷（一）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2、做好一个长方体和正方体。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eastAsiaTheme="minorEastAsia"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1.语文园地六小练习完成，背日积月累的名言</w:t>
            </w:r>
          </w:p>
          <w:p>
            <w:pPr/>
            <w:r>
              <w:t xml:space="preserve">2.预习19古诗二首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1.一张口算纸</w:t>
            </w:r>
          </w:p>
          <w:p>
            <w:pPr/>
            <w:r>
              <w:t xml:space="preserve">2.完成长方体，正方体模型的拼搭，并用手摸一摸模型有几个面，几个顶点，几条棱，理解长方体相对的面是完全相同的，相对的棱是相同的，模型明天带到学校，我检查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1.听读书本P35-36,上传录音</w:t>
              <w:br w:type="textWrapping"/>
              <w:t xml:space="preserve">2.完成小练习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复习第19课词语。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1.一张口算纸</w:t>
            </w:r>
            <w:r>
              <w:br w:type="textWrapping"/>
            </w:r>
            <w:r>
              <w:rPr>
                <w:sz w:val="24"/>
                <w:rFonts w:ascii="宋体" w:hAnsi="宋体" w:cs="宋体" w:eastAsia="宋体"/>
              </w:rPr>
              <w:t xml:space="preserve">2.完成长方体，正方体模型的拼搭，并用手摸一摸模型有几个面，几个顶点，几条棱，理解长方体相对的面是完全相同的，相对的棱是相同的，模型明天带到学校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熟练拼读单词box chair desk bag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