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rFonts w:hint="eastAsia"/>
          <w:b w:val="1"/>
        </w:rPr>
        <w:t xml:space="preserve">12月13日一年级作业公示</w:t>
      </w:r>
    </w:p>
    <w:tbl>
      <w:tblPr>
        <w:tblStyle w:val="6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0" w:type="auto"/>
        <w:tblInd w:w="0" w:type="dxa"/>
        <w:tblLayout w:type="autofit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numPr>
                <w:ilvl w:val="0"/>
                <w:numId w:val="1"/>
              </w:numPr>
              <w:jc w:val="left"/>
              <w:rPr>
                <w:rFonts w:eastAsiaTheme="minorEastAsia" w:hint="eastAsia"/>
              </w:rPr>
            </w:pPr>
            <w:r>
              <w:t xml:space="preserve">朗读第8课，背诵课文。</w:t>
            </w:r>
          </w:p>
          <w:p>
            <w:pPr>
              <w:widowControl w:val="1"/>
              <w:keepLines w:val="0"/>
              <w:keepNext w:val="0"/>
              <w:numPr>
                <w:ilvl w:val="0"/>
                <w:numId w:val="1"/>
              </w:numPr>
              <w:jc w:val="left"/>
              <w:rPr>
                <w:rFonts w:eastAsiaTheme="minorEastAsia" w:hint="eastAsia"/>
              </w:rPr>
            </w:pPr>
            <w:r>
              <w:t xml:space="preserve">朗读语文园地第90和91页。背诵古诗。</w:t>
            </w:r>
          </w:p>
          <w:p>
            <w:pPr>
              <w:widowControl w:val="1"/>
              <w:keepLines w:val="0"/>
              <w:keepNext w:val="0"/>
              <w:numPr>
                <w:ilvl w:val="0"/>
                <w:numId w:val="1"/>
              </w:numPr>
              <w:jc w:val="left"/>
              <w:rPr>
                <w:rFonts w:eastAsiaTheme="minorEastAsia" w:hint="eastAsia"/>
              </w:rPr>
            </w:pPr>
            <w:r>
              <w:t xml:space="preserve">预习第10课。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25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自主复习，熟读归纳纸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/>
                <w:kern w:val="0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rPr>
                <w:sz w:val="24"/>
                <w:rFonts w:asciiTheme="majorEastAsia" w:hAnsiTheme="majorEastAsia" w:cstheme="majorEastAsia" w:eastAsiaTheme="majorEastAsia" w:hint="default"/>
              </w:rPr>
            </w:pPr>
            <w:r>
              <w:rPr>
                <w:rFonts w:asciiTheme="majorEastAsia" w:hAnsiTheme="majorEastAsia" w:cstheme="majorEastAsia" w:eastAsiaTheme="majorEastAsia" w:hint="eastAsia"/>
              </w:rPr>
              <w:t xml:space="preserve">1、手指点读课文《雪地里的小画家》3遍；拼读生字条3遍，书空“竹、牙、马、用、几、横折钩”</w:t>
            </w:r>
          </w:p>
          <w:p>
            <w:pPr>
              <w:rPr>
                <w:sz w:val="24"/>
                <w:rFonts w:asciiTheme="majorEastAsia" w:hAnsiTheme="majorEastAsia" w:cstheme="majorEastAsia" w:eastAsiaTheme="majorEastAsia" w:hint="default"/>
              </w:rPr>
            </w:pPr>
            <w:r>
              <w:rPr>
                <w:rFonts w:asciiTheme="majorEastAsia" w:hAnsiTheme="majorEastAsia" w:cstheme="majorEastAsia" w:eastAsiaTheme="majorEastAsia" w:hint="eastAsia"/>
              </w:rPr>
              <w:t xml:space="preserve">2、背诵《雪地里的小画家》</w:t>
            </w:r>
          </w:p>
          <w:p>
            <w:pPr>
              <w:rPr>
                <w:sz w:val="24"/>
                <w:rFonts w:asciiTheme="majorEastAsia" w:hAnsiTheme="majorEastAsia" w:cstheme="majorEastAsia" w:eastAsiaTheme="majorEastAsia" w:hint="default"/>
              </w:rPr>
            </w:pPr>
            <w:r>
              <w:rPr>
                <w:rFonts w:asciiTheme="majorEastAsia" w:hAnsiTheme="majorEastAsia" w:cstheme="majorEastAsia" w:eastAsiaTheme="majorEastAsia" w:hint="eastAsia"/>
              </w:rPr>
              <w:t xml:space="preserve">3、熟读《雪地里的小画家》拓展的词语，家长签名</w:t>
            </w:r>
          </w:p>
          <w:p>
            <w:pPr>
              <w:rPr>
                <w:sz w:val="24"/>
                <w:rFonts w:asciiTheme="majorEastAsia" w:hAnsiTheme="majorEastAsia" w:cstheme="majorEastAsia" w:eastAsiaTheme="majorEastAsia" w:hint="default"/>
              </w:rPr>
            </w:pPr>
            <w:r>
              <w:rPr>
                <w:rFonts w:asciiTheme="majorEastAsia" w:hAnsiTheme="majorEastAsia" w:cstheme="majorEastAsia" w:eastAsiaTheme="majorEastAsia" w:hint="eastAsia"/>
              </w:rPr>
              <w:t xml:space="preserve">4、和大人一起读《谁会飞》（书92页）学着文章编一个自然段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自主复习，熟读归纳纸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/>
                <w:kern w:val="0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numPr>
                <w:ilvl w:val="0"/>
                <w:numId w:val="2"/>
              </w:numPr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背诵语文书上90页“读一读，背一背”内容和91页上的《古朗月行》</w:t>
            </w:r>
          </w:p>
          <w:p>
            <w:pPr>
              <w:widowControl w:val="1"/>
              <w:keepLines w:val="0"/>
              <w:keepNext w:val="0"/>
              <w:numPr>
                <w:ilvl w:val="0"/>
                <w:numId w:val="2"/>
              </w:numPr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预习《明天要远足》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</w:t>
            </w:r>
          </w:p>
        </w:tc>
      </w:tr>
      <w:tr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听读书本42-46页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/>
                <w:kern w:val="0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default"/>
                <w:kern w:val="0"/>
              </w:rPr>
            </w:pPr>
            <w:r>
              <w:t xml:space="preserve">1、再读第8课《雨点儿》课文，拼读生字，书空偏旁和生字。</w:t>
            </w:r>
          </w:p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default"/>
                <w:kern w:val="0"/>
              </w:rPr>
            </w:pPr>
            <w:r>
              <w:t xml:space="preserve">2、读语文书88页上贴的拓展词语3遍</w:t>
            </w:r>
          </w:p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default"/>
                <w:kern w:val="0"/>
              </w:rPr>
            </w:pPr>
            <w:r>
              <w:t xml:space="preserve">3、预习语文园地六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>
              <w:t xml:space="preserve">20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widowControl w:val="1"/>
              <w:keepLines w:val="0"/>
              <w:keepNext w:val="0"/>
              <w:jc w:val="left"/>
              <w:rPr>
                <w:sz w:val="18"/>
                <w:rFonts w:ascii="宋体" w:hAnsi="宋体" w:cs="宋体" w:eastAsia="宋体" w:hint="eastAsia"/>
                <w:kern w:val="0"/>
              </w:rPr>
            </w:pPr>
            <w:r>
              <w:t xml:space="preserve">熟读46、47、49页，练习问答颜色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eastAsiaTheme="minorEastAsia" w:hint="default"/>
              </w:rPr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character" w:default="0" w:styleId="10">
    <w:name w:val="页脚 字符"/>
    <w:basedOn w:val="7"/>
    <w:tcPr/>
    <w:rPr>
      <w:sz w:val="18"/>
    </w:rPr>
  </w:style>
  <w:style w:type="paragraph" w:default="0" w:styleId="2">
    <w:name w:val="footer"/>
    <w:basedOn w:val="1"/>
    <w:tcPr/>
    <w:rPr>
      <w:sz w:val="18"/>
    </w:rPr>
  </w:style>
  <w:style w:type="paragraph" w:default="0" w:styleId="3">
    <w:name w:val="header"/>
    <w:basedOn w:val="1"/>
    <w:tcPr/>
    <w:pPr>
      <w:jc w:val="center"/>
      <w:pBdr>
        <w:bottom w:val="single" w:sz="6" w:space="1" w:color="000000"/>
      </w:pBdr>
    </w:pPr>
    <w:rPr>
      <w:sz w:val="18"/>
    </w:rPr>
  </w:style>
  <w:style w:type="paragraph" w:default="0" w:styleId="4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5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6">
    <w:name w:val="Table Grid"/>
    <w:basedOn w:val="5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character" w:default="1" w:styleId="7">
    <w:name w:val="Default Paragraph Font"/>
    <w:tcPr/>
  </w:style>
  <w:style w:type="paragraph" w:default="0" w:styleId="8">
    <w:name w:val="List Paragraph"/>
    <w:basedOn w:val="1"/>
    <w:tcPr/>
    <w:pPr>
      <w:ind w:firstLine="420" w:firstLineChars="200"/>
    </w:pPr>
  </w:style>
  <w:style w:type="character" w:default="0" w:styleId="9">
    <w:name w:val="页眉 字符"/>
    <w:basedOn w:val="7"/>
    <w:tcPr/>
    <w:rPr>
      <w:sz w:val="18"/>
    </w:rPr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