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12月</w:t>
      </w:r>
      <w:r>
        <w:rPr>
          <w:sz w:val="24"/>
          <w:rFonts w:hint="default"/>
          <w:b w:val="1"/>
        </w:rPr>
        <w:t xml:space="preserve">22</w:t>
      </w:r>
      <w:r>
        <w:rPr>
          <w:sz w:val="24"/>
          <w:rFonts w:hint="eastAsia"/>
          <w:b w:val="1"/>
        </w:rPr>
        <w:t xml:space="preserve">日一年级作业公示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ind w:firstLine="-360"/>
              <w:spacing/>
              <w:jc w:val="left"/>
            </w:pPr>
            <w:r>
              <w:rPr>
                <w:sz w:val="22"/>
                <w:rFonts w:ascii="SimSun" w:hAnsi="SimSun" w:cs="SimSun" w:eastAsia="SimSun"/>
                <w:color w:val="404040"/>
                <w:spacing w:val="15"/>
              </w:rPr>
              <w:t xml:space="preserve">1.朗读语文园地七第100页、101页，至少3遍。</w:t>
            </w:r>
          </w:p>
          <w:p>
            <w:pPr>
              <w:ind w:firstLine="-360"/>
              <w:spacing/>
              <w:jc w:val="left"/>
            </w:pPr>
            <w:r>
              <w:rPr>
                <w:sz w:val="22"/>
                <w:rFonts w:ascii="SimSun" w:hAnsi="SimSun" w:cs="SimSun" w:eastAsia="SimSun"/>
                <w:color w:val="404040"/>
                <w:spacing w:val="15"/>
              </w:rPr>
              <w:t xml:space="preserve">2.自由复习巩固语文园地七中内容，尝试背诵日积月累。</w:t>
            </w:r>
          </w:p>
          <w:p>
            <w:pPr>
              <w:ind/>
              <w:spacing/>
              <w:jc w:val="left"/>
            </w:pPr>
            <w:r>
              <w:rPr>
                <w:sz w:val="22"/>
                <w:rFonts w:ascii="SimSun" w:hAnsi="SimSun" w:cs="SimSun" w:eastAsia="SimSun"/>
                <w:color w:val="404040"/>
                <w:spacing w:val="15"/>
              </w:rPr>
              <w:t xml:space="preserve">3.预习“和大人一起读”《猴子捞月亮》，借助拼音读通顺。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听读课本p43-44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rPr>
                <w:sz w:val="24"/>
                <w:rFonts w:asciiTheme="majorEastAsia" w:hAnsiTheme="majorEastAsia" w:cstheme="majorEastAsia" w:eastAsiaTheme="majorEastAsia" w:hint="eastAsia"/>
              </w:rPr>
            </w:pPr>
            <w:r>
              <w:t xml:space="preserve">1、背诵语文园地七的'日积月累“</w:t>
            </w:r>
          </w:p>
          <w:p>
            <w:pPr>
              <w:rPr>
                <w:sz w:val="24"/>
                <w:rFonts w:asciiTheme="majorEastAsia" w:hAnsiTheme="majorEastAsia" w:cstheme="majorEastAsia" w:eastAsiaTheme="majorEastAsia" w:hint="eastAsia"/>
              </w:rPr>
            </w:pPr>
            <w:r>
              <w:t xml:space="preserve">2、复习第7单元的课文、要认识的生字、会写的字、偏旁部首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听读课本p43-44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numPr>
                <w:ilvl w:val="0"/>
                <w:numId w:val="1"/>
              </w:numPr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背诵日积月累</w:t>
            </w:r>
          </w:p>
          <w:p>
            <w:pPr>
              <w:widowControl w:val="1"/>
              <w:keepLines w:val="0"/>
              <w:keepNext w:val="0"/>
              <w:numPr>
                <w:ilvl w:val="0"/>
                <w:numId w:val="1"/>
              </w:numPr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完成110页上说话练习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r>
              <w:t xml:space="preserve">听读书本14~17页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ind w:firstLine="-360"/>
              <w:spacing/>
              <w:jc w:val="left"/>
            </w:pPr>
            <w:r>
              <w:rPr>
                <w:sz w:val="22"/>
                <w:rFonts w:ascii="SimSun" w:hAnsi="SimSun" w:cs="SimSun" w:eastAsia="SimSun"/>
                <w:color w:val="404040"/>
                <w:spacing w:val="15"/>
              </w:rPr>
              <w:t xml:space="preserve">1.朗读语文园地七第100页、101页，至少3遍。</w:t>
            </w:r>
          </w:p>
          <w:p>
            <w:pPr>
              <w:ind w:firstLine="-360"/>
              <w:spacing/>
              <w:jc w:val="left"/>
            </w:pPr>
            <w:r>
              <w:rPr>
                <w:sz w:val="22"/>
                <w:rFonts w:ascii="SimSun" w:hAnsi="SimSun" w:cs="SimSun" w:eastAsia="SimSun"/>
                <w:color w:val="404040"/>
                <w:spacing w:val="15"/>
              </w:rPr>
              <w:t xml:space="preserve">2.自由复习巩固语文园地七中内容，尝试背诵日积月累。</w:t>
            </w:r>
          </w:p>
          <w:p>
            <w:pPr>
              <w:ind/>
              <w:spacing/>
              <w:jc w:val="left"/>
            </w:pPr>
            <w:r>
              <w:rPr>
                <w:sz w:val="22"/>
                <w:rFonts w:ascii="SimSun" w:hAnsi="SimSun" w:cs="SimSun" w:eastAsia="SimSun"/>
                <w:color w:val="404040"/>
                <w:spacing w:val="15"/>
              </w:rPr>
              <w:t xml:space="preserve">3.预习“和大人一起读”《猴子捞月亮》，借助拼音读通顺。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>
              <w:t xml:space="preserve">25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0" w:styleId="10">
    <w:name w:val="页眉 字符"/>
    <w:basedOn w:val="7"/>
    <w:tcPr/>
    <w:rPr>
      <w:sz w:val="18"/>
    </w:rPr>
  </w:style>
  <w:style w:type="paragraph" w:default="0" w:styleId="2">
    <w:name w:val="footer"/>
    <w:basedOn w:val="1"/>
    <w:tcPr/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character" w:default="0" w:styleId="8">
    <w:name w:val="页脚 字符"/>
    <w:basedOn w:val="7"/>
    <w:tcPr/>
    <w:rPr>
      <w:sz w:val="18"/>
    </w:rPr>
  </w:style>
  <w:style w:type="paragraph" w:default="0" w:styleId="9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