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24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预习第11课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完成第12课练习册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抄写M2U2归纳纸单词1-8，句子1，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听读P22课文，5遍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完成写字本A本；摘抄一首诗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抄写M2U2归纳纸单词1-8，句子1，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预习第11课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完成第12课练习册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抄写M2U2归纳纸单词1-8，句子1，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背诵10《绿》</w:t>
            </w:r>
          </w:p>
          <w:p>
            <w:pPr>
              <w:spacing w:line="360" w:lineRule="auto"/>
            </w:pPr>
            <w:r>
              <w:t>抄写词语和课文，摘抄一首现代诗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抄写M2U2归纳纸单词1-8，句子1，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预习习作：我的奇思妙想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抄写M2U2归纳纸单词1-8，句子1，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E8242DC"/>
    <w:rsid w:val="3E97C184"/>
    <w:rsid w:val="48DC73F4"/>
    <w:rsid w:val="4D761D86"/>
    <w:rsid w:val="55CFB466"/>
    <w:rsid w:val="755315F2"/>
    <w:rsid w:val="773751C0"/>
    <w:rsid w:val="79E63712"/>
    <w:rsid w:val="7EB109FE"/>
    <w:rsid w:val="BCED11D2"/>
    <w:rsid w:val="BDC7EFBE"/>
    <w:rsid w:val="EFFFAA73"/>
    <w:rsid w:val="EFFFD38E"/>
    <w:rsid w:val="F5FF799D"/>
    <w:rsid w:val="FDBBC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Tree酱</cp:lastModifiedBy>
  <dcterms:modified xsi:type="dcterms:W3CDTF">2023-03-23T16:57:56Z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