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D6" w:rsidRPr="00EB2696" w:rsidRDefault="008579D6" w:rsidP="00EB2696">
      <w:pPr>
        <w:adjustRightInd w:val="0"/>
        <w:snapToGrid w:val="0"/>
        <w:spacing w:line="360" w:lineRule="auto"/>
        <w:jc w:val="center"/>
        <w:rPr>
          <w:rFonts w:ascii="黑体" w:eastAsia="黑体" w:hAnsi="黑体"/>
          <w:color w:val="auto"/>
          <w:sz w:val="32"/>
          <w:szCs w:val="30"/>
          <w:lang w:eastAsia="zh-CN"/>
        </w:rPr>
      </w:pPr>
      <w:r w:rsidRPr="00EB2696">
        <w:rPr>
          <w:rFonts w:ascii="黑体" w:eastAsia="黑体" w:hAnsi="黑体" w:cs="宋体" w:hint="eastAsia"/>
          <w:sz w:val="32"/>
          <w:szCs w:val="30"/>
          <w:lang w:eastAsia="zh-CN"/>
        </w:rPr>
        <w:t>上海市嘉定区叶城小学章程</w:t>
      </w:r>
    </w:p>
    <w:p w:rsidR="008579D6" w:rsidRPr="00EB2696" w:rsidRDefault="008579D6" w:rsidP="00EB2696">
      <w:pPr>
        <w:pStyle w:val="Bodytext10"/>
        <w:adjustRightInd w:val="0"/>
        <w:snapToGrid w:val="0"/>
        <w:spacing w:after="0"/>
        <w:ind w:firstLine="0"/>
        <w:jc w:val="center"/>
        <w:rPr>
          <w:rFonts w:ascii="仿宋" w:eastAsia="仿宋" w:hAnsi="仿宋"/>
          <w:sz w:val="30"/>
          <w:szCs w:val="30"/>
          <w:lang w:eastAsia="zh-CN"/>
        </w:rPr>
      </w:pPr>
      <w:r w:rsidRPr="00EB2696">
        <w:rPr>
          <w:rFonts w:ascii="仿宋" w:eastAsia="仿宋" w:hAnsi="仿宋"/>
          <w:sz w:val="30"/>
          <w:szCs w:val="30"/>
        </w:rPr>
        <w:t>序言</w:t>
      </w:r>
    </w:p>
    <w:p w:rsidR="008579D6" w:rsidRPr="00EB2696" w:rsidRDefault="008579D6" w:rsidP="00EB2696">
      <w:pPr>
        <w:pStyle w:val="Bodytext10"/>
        <w:adjustRightInd w:val="0"/>
        <w:snapToGrid w:val="0"/>
        <w:spacing w:after="0"/>
        <w:ind w:firstLineChars="200" w:firstLine="600"/>
        <w:jc w:val="center"/>
        <w:rPr>
          <w:rFonts w:ascii="仿宋" w:eastAsia="仿宋" w:hAnsi="仿宋"/>
          <w:sz w:val="30"/>
          <w:szCs w:val="30"/>
          <w:lang w:eastAsia="zh-CN"/>
        </w:rPr>
      </w:pP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嘉定区叶城小学创建于</w:t>
      </w:r>
      <w:r w:rsidRPr="00EB2696">
        <w:rPr>
          <w:rFonts w:ascii="仿宋" w:eastAsia="仿宋" w:hAnsi="仿宋" w:cs="Times New Roman"/>
          <w:sz w:val="30"/>
          <w:szCs w:val="30"/>
        </w:rPr>
        <w:t>2004</w:t>
      </w:r>
      <w:r w:rsidRPr="00EB2696">
        <w:rPr>
          <w:rFonts w:ascii="仿宋" w:eastAsia="仿宋" w:hAnsi="仿宋"/>
          <w:sz w:val="30"/>
          <w:szCs w:val="30"/>
        </w:rPr>
        <w:t>年</w:t>
      </w:r>
      <w:r w:rsidRPr="00EB2696">
        <w:rPr>
          <w:rFonts w:ascii="仿宋" w:eastAsia="仿宋" w:hAnsi="仿宋" w:cs="Times New Roman"/>
          <w:sz w:val="30"/>
          <w:szCs w:val="30"/>
        </w:rPr>
        <w:t>9</w:t>
      </w:r>
      <w:r w:rsidRPr="00EB2696">
        <w:rPr>
          <w:rFonts w:ascii="仿宋" w:eastAsia="仿宋" w:hAnsi="仿宋"/>
          <w:sz w:val="30"/>
          <w:szCs w:val="30"/>
        </w:rPr>
        <w:t>月。地处嘉定中心城区西南边缘，嘉定新城北侧，是嘉定工业区南片的公办小学。占地面积</w:t>
      </w:r>
      <w:r w:rsidRPr="00EB2696">
        <w:rPr>
          <w:rFonts w:ascii="仿宋" w:eastAsia="仿宋" w:hAnsi="仿宋" w:cs="Times New Roman"/>
          <w:sz w:val="30"/>
          <w:szCs w:val="30"/>
        </w:rPr>
        <w:t>36</w:t>
      </w:r>
      <w:r w:rsidRPr="00EB2696">
        <w:rPr>
          <w:rFonts w:ascii="仿宋" w:eastAsia="仿宋" w:hAnsi="仿宋"/>
          <w:sz w:val="30"/>
          <w:szCs w:val="30"/>
        </w:rPr>
        <w:t>亩，建筑面积</w:t>
      </w:r>
      <w:r w:rsidRPr="00EB2696">
        <w:rPr>
          <w:rFonts w:ascii="仿宋" w:eastAsia="仿宋" w:hAnsi="仿宋" w:cs="Times New Roman"/>
          <w:sz w:val="30"/>
          <w:szCs w:val="30"/>
        </w:rPr>
        <w:t>11740</w:t>
      </w:r>
      <w:r w:rsidRPr="00EB2696">
        <w:rPr>
          <w:rFonts w:ascii="仿宋" w:eastAsia="仿宋" w:hAnsi="仿宋"/>
          <w:sz w:val="30"/>
          <w:szCs w:val="30"/>
        </w:rPr>
        <w:t>平方米，绿化面积</w:t>
      </w:r>
      <w:r w:rsidRPr="00EB2696">
        <w:rPr>
          <w:rFonts w:ascii="仿宋" w:eastAsia="仿宋" w:hAnsi="仿宋" w:cs="Times New Roman"/>
          <w:sz w:val="30"/>
          <w:szCs w:val="30"/>
        </w:rPr>
        <w:t>8965</w:t>
      </w:r>
      <w:r w:rsidRPr="00EB2696">
        <w:rPr>
          <w:rFonts w:ascii="仿宋" w:eastAsia="仿宋" w:hAnsi="仿宋"/>
          <w:sz w:val="30"/>
          <w:szCs w:val="30"/>
        </w:rPr>
        <w:t>平方米。</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学校环境优美，教学设施完备。学校教室宽敞明亮，配有希沃多媒体一体机、触摸屏等多媒体设备；专用场所齐全，涵盖艺术、科技、体育、创意、心理等专用教室场馆，器材比较丰富，设施比较完备。</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sz w:val="30"/>
          <w:szCs w:val="30"/>
        </w:rPr>
        <w:t>建校</w:t>
      </w:r>
      <w:r w:rsidR="002D560A" w:rsidRPr="00EB2696">
        <w:rPr>
          <w:rFonts w:ascii="仿宋" w:eastAsia="仿宋" w:hAnsi="仿宋" w:hint="eastAsia"/>
          <w:sz w:val="30"/>
          <w:szCs w:val="30"/>
          <w:lang w:eastAsia="zh-CN"/>
        </w:rPr>
        <w:t>以</w:t>
      </w:r>
      <w:r w:rsidRPr="00EB2696">
        <w:rPr>
          <w:rFonts w:ascii="仿宋" w:eastAsia="仿宋" w:hAnsi="仿宋"/>
          <w:sz w:val="30"/>
          <w:szCs w:val="30"/>
        </w:rPr>
        <w:t>来，学校先后被评为全国信息技术应用示范学校、上海市安全文明校园、上海市花园单位、上海市少先队红旗大队、上海市爱国卫生先进集体、上海市无烟单位、</w:t>
      </w:r>
      <w:r w:rsidRPr="00EB2696">
        <w:rPr>
          <w:rFonts w:ascii="仿宋" w:eastAsia="仿宋" w:hAnsi="仿宋" w:hint="eastAsia"/>
          <w:sz w:val="30"/>
          <w:szCs w:val="30"/>
          <w:lang w:eastAsia="zh-CN"/>
        </w:rPr>
        <w:t>上海市劳动教育特色学校、</w:t>
      </w:r>
      <w:r w:rsidRPr="00EB2696">
        <w:rPr>
          <w:rFonts w:ascii="仿宋" w:eastAsia="仿宋" w:hAnsi="仿宋"/>
          <w:sz w:val="30"/>
          <w:szCs w:val="30"/>
        </w:rPr>
        <w:t>上海市节水型学校、上海市保护野生动物示范学校、上海市书法实验校、嘉定区文明单位、嘉定区办学</w:t>
      </w:r>
      <w:r w:rsidRPr="00EB2696">
        <w:rPr>
          <w:rFonts w:ascii="仿宋" w:eastAsia="仿宋" w:hAnsi="仿宋" w:hint="eastAsia"/>
          <w:sz w:val="30"/>
          <w:szCs w:val="30"/>
          <w:lang w:eastAsia="zh-CN"/>
        </w:rPr>
        <w:t>先进</w:t>
      </w:r>
      <w:r w:rsidRPr="00EB2696">
        <w:rPr>
          <w:rFonts w:ascii="仿宋" w:eastAsia="仿宋" w:hAnsi="仿宋"/>
          <w:sz w:val="30"/>
          <w:szCs w:val="30"/>
        </w:rPr>
        <w:t>学校、嘉定区未成年人思想道德建设</w:t>
      </w:r>
      <w:r w:rsidRPr="00EB2696">
        <w:rPr>
          <w:rFonts w:ascii="仿宋" w:eastAsia="仿宋" w:hAnsi="仿宋"/>
          <w:sz w:val="30"/>
          <w:szCs w:val="30"/>
          <w:lang w:val="zh-CN" w:eastAsia="zh-CN" w:bidi="zh-CN"/>
        </w:rPr>
        <w:t>工作示</w:t>
      </w:r>
      <w:r w:rsidRPr="00EB2696">
        <w:rPr>
          <w:rFonts w:ascii="仿宋" w:eastAsia="仿宋" w:hAnsi="仿宋"/>
          <w:sz w:val="30"/>
          <w:szCs w:val="30"/>
        </w:rPr>
        <w:t>范校、嘉定区行为规范示范校、嘉定区信息化应用实验学校、嘉定区绿色学校、嘉定区科技特色学校、嘉定区科技创新项目示范学校、嘉定区科技创新实验校、嘉定区科技特色品牌阵地、嘉定区语言文字规范化示范校、嘉定区档案管理先进单位、嘉定区红十字达标学校、嘉定区科技项目布点学校、嘉定区陶艺布点学校、嘉定区篮球布点学校、嘉定区气象科普基地学校。</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p>
    <w:p w:rsidR="008579D6" w:rsidRPr="00EB2696" w:rsidRDefault="008579D6" w:rsidP="00EB2696">
      <w:pPr>
        <w:pStyle w:val="Bodytext10"/>
        <w:adjustRightInd w:val="0"/>
        <w:snapToGrid w:val="0"/>
        <w:spacing w:after="0"/>
        <w:ind w:firstLine="0"/>
        <w:jc w:val="center"/>
        <w:rPr>
          <w:rFonts w:ascii="仿宋" w:eastAsia="仿宋" w:hAnsi="仿宋"/>
          <w:sz w:val="30"/>
          <w:szCs w:val="30"/>
        </w:rPr>
      </w:pPr>
      <w:r w:rsidRPr="00EB2696">
        <w:rPr>
          <w:rFonts w:ascii="仿宋" w:eastAsia="仿宋" w:hAnsi="仿宋"/>
          <w:sz w:val="30"/>
          <w:szCs w:val="30"/>
        </w:rPr>
        <w:t>第一</w:t>
      </w:r>
      <w:bookmarkStart w:id="0" w:name="_GoBack"/>
      <w:bookmarkEnd w:id="0"/>
      <w:r w:rsidRPr="00EB2696">
        <w:rPr>
          <w:rFonts w:ascii="仿宋" w:eastAsia="仿宋" w:hAnsi="仿宋"/>
          <w:sz w:val="30"/>
          <w:szCs w:val="30"/>
        </w:rPr>
        <w:t>章总则</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lastRenderedPageBreak/>
        <w:t>第一条 为规范学校内部管理体制和运行机制，推进学校依法治校，建设现代 学校制度，嘉定区叶城小学根据《中华人民共和国教育法》《中华人民共和国教师法》《全面推进依法治校实施纲要》等有关法律法规与规定，结合学校实际，制定本章程。</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第二条 本校全称为上海市嘉定区叶城小学</w:t>
      </w:r>
      <w:r w:rsidRPr="00EB2696">
        <w:rPr>
          <w:rFonts w:ascii="仿宋" w:eastAsia="仿宋" w:hAnsi="仿宋" w:hint="eastAsia"/>
          <w:sz w:val="30"/>
          <w:szCs w:val="30"/>
        </w:rPr>
        <w:t>；</w:t>
      </w:r>
      <w:r w:rsidRPr="00EB2696">
        <w:rPr>
          <w:rFonts w:ascii="仿宋" w:eastAsia="仿宋" w:hAnsi="仿宋"/>
          <w:sz w:val="30"/>
          <w:szCs w:val="30"/>
        </w:rPr>
        <w:t>英文名称为</w:t>
      </w:r>
      <w:r w:rsidRPr="00EB2696">
        <w:rPr>
          <w:rFonts w:ascii="仿宋" w:eastAsia="仿宋" w:hAnsi="仿宋" w:cs="Times New Roman"/>
          <w:sz w:val="30"/>
          <w:szCs w:val="30"/>
          <w:lang w:val="en-US" w:bidi="en-US"/>
        </w:rPr>
        <w:t>Yecheng PrimaiySchool, Jiading District, Shanghai</w:t>
      </w:r>
      <w:r w:rsidRPr="00EB2696">
        <w:rPr>
          <w:rFonts w:ascii="仿宋" w:eastAsia="仿宋" w:hAnsi="仿宋" w:cs="Times New Roman" w:hint="eastAsia"/>
          <w:sz w:val="30"/>
          <w:szCs w:val="30"/>
          <w:lang w:val="en-US" w:bidi="en-US"/>
        </w:rPr>
        <w:t>；</w:t>
      </w:r>
      <w:r w:rsidRPr="00EB2696">
        <w:rPr>
          <w:rFonts w:ascii="仿宋" w:eastAsia="仿宋" w:hAnsi="仿宋"/>
          <w:sz w:val="30"/>
          <w:szCs w:val="30"/>
        </w:rPr>
        <w:t>学校地址为上海市嘉定区普惠路</w:t>
      </w:r>
      <w:r w:rsidRPr="00EB2696">
        <w:rPr>
          <w:rFonts w:ascii="仿宋" w:eastAsia="仿宋" w:hAnsi="仿宋" w:cs="Times New Roman"/>
          <w:sz w:val="30"/>
          <w:szCs w:val="30"/>
        </w:rPr>
        <w:t>350</w:t>
      </w:r>
      <w:r w:rsidRPr="00EB2696">
        <w:rPr>
          <w:rFonts w:ascii="仿宋" w:eastAsia="仿宋" w:hAnsi="仿宋"/>
          <w:sz w:val="30"/>
          <w:szCs w:val="30"/>
        </w:rPr>
        <w:t>号</w:t>
      </w:r>
      <w:r w:rsidRPr="00EB2696">
        <w:rPr>
          <w:rFonts w:ascii="仿宋" w:eastAsia="仿宋" w:hAnsi="仿宋" w:hint="eastAsia"/>
          <w:sz w:val="30"/>
          <w:szCs w:val="30"/>
        </w:rPr>
        <w:t>；</w:t>
      </w:r>
      <w:r w:rsidRPr="00EB2696">
        <w:rPr>
          <w:rFonts w:ascii="仿宋" w:eastAsia="仿宋" w:hAnsi="仿宋"/>
          <w:sz w:val="30"/>
          <w:szCs w:val="30"/>
        </w:rPr>
        <w:t>邮政编码为</w:t>
      </w:r>
      <w:r w:rsidRPr="00EB2696">
        <w:rPr>
          <w:rFonts w:ascii="仿宋" w:eastAsia="仿宋" w:hAnsi="仿宋" w:hint="eastAsia"/>
          <w:sz w:val="30"/>
          <w:szCs w:val="30"/>
        </w:rPr>
        <w:t>：</w:t>
      </w:r>
      <w:r w:rsidRPr="00EB2696">
        <w:rPr>
          <w:rFonts w:ascii="仿宋" w:eastAsia="仿宋" w:hAnsi="仿宋" w:cs="Times New Roman"/>
          <w:sz w:val="30"/>
          <w:szCs w:val="30"/>
        </w:rPr>
        <w:t>201821</w:t>
      </w:r>
      <w:r w:rsidRPr="00EB2696">
        <w:rPr>
          <w:rFonts w:ascii="仿宋" w:eastAsia="仿宋" w:hAnsi="仿宋" w:cs="Times New Roman" w:hint="eastAsia"/>
          <w:sz w:val="30"/>
          <w:szCs w:val="30"/>
        </w:rPr>
        <w:t>；</w:t>
      </w:r>
      <w:r w:rsidRPr="00EB2696">
        <w:rPr>
          <w:rFonts w:ascii="仿宋" w:eastAsia="仿宋" w:hAnsi="仿宋"/>
          <w:sz w:val="30"/>
          <w:szCs w:val="30"/>
        </w:rPr>
        <w:t>官方网址为：</w:t>
      </w:r>
      <w:r w:rsidRPr="00EB2696">
        <w:rPr>
          <w:rFonts w:ascii="仿宋" w:eastAsia="仿宋" w:hAnsi="仿宋" w:cs="Times New Roman"/>
          <w:sz w:val="30"/>
          <w:szCs w:val="30"/>
          <w:lang w:val="en-US" w:bidi="en-US"/>
        </w:rPr>
        <w:t>http://ycxx.ijd.cn/</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第三条 本校由上海市嘉定区教育局举办</w:t>
      </w:r>
      <w:r w:rsidRPr="00EB2696">
        <w:rPr>
          <w:rFonts w:ascii="仿宋" w:eastAsia="仿宋" w:hAnsi="仿宋" w:hint="eastAsia"/>
          <w:sz w:val="30"/>
          <w:szCs w:val="30"/>
          <w:lang w:eastAsia="zh-CN"/>
        </w:rPr>
        <w:t>，</w:t>
      </w:r>
      <w:r w:rsidRPr="00EB2696">
        <w:rPr>
          <w:rFonts w:ascii="仿宋" w:eastAsia="仿宋" w:hAnsi="仿宋"/>
          <w:sz w:val="30"/>
          <w:szCs w:val="30"/>
        </w:rPr>
        <w:t>经登记批准</w:t>
      </w:r>
      <w:r w:rsidRPr="00EB2696">
        <w:rPr>
          <w:rFonts w:ascii="仿宋" w:eastAsia="仿宋" w:hAnsi="仿宋" w:hint="eastAsia"/>
          <w:sz w:val="30"/>
          <w:szCs w:val="30"/>
          <w:lang w:eastAsia="zh-CN"/>
        </w:rPr>
        <w:t>，</w:t>
      </w:r>
      <w:r w:rsidRPr="00EB2696">
        <w:rPr>
          <w:rFonts w:ascii="仿宋" w:eastAsia="仿宋" w:hAnsi="仿宋"/>
          <w:sz w:val="30"/>
          <w:szCs w:val="30"/>
        </w:rPr>
        <w:t>是具有法人资格的办学机构，独立承担民事责任。本校是一所实施五年制小学教育的全日制教育机构。</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第四条 学校面向学校附近地区社区、村委会免试招生，招生对象为年满六周岁的学龄儿童，招生规模以嘉定区教育局核定的班级和人数为准。</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hint="eastAsia"/>
          <w:sz w:val="30"/>
          <w:szCs w:val="30"/>
        </w:rPr>
        <w:t>第五条</w:t>
      </w:r>
      <w:r w:rsidRPr="00EB2696">
        <w:rPr>
          <w:rFonts w:ascii="仿宋" w:eastAsia="仿宋" w:hAnsi="仿宋"/>
          <w:sz w:val="30"/>
          <w:szCs w:val="30"/>
        </w:rPr>
        <w:t>办学</w:t>
      </w:r>
      <w:r w:rsidRPr="00EB2696">
        <w:rPr>
          <w:rFonts w:ascii="仿宋" w:eastAsia="仿宋" w:hAnsi="仿宋" w:hint="eastAsia"/>
          <w:sz w:val="30"/>
          <w:szCs w:val="30"/>
          <w:lang w:eastAsia="zh-CN"/>
        </w:rPr>
        <w:t>理念：</w:t>
      </w:r>
      <w:r w:rsidRPr="00EB2696">
        <w:rPr>
          <w:rFonts w:ascii="仿宋" w:eastAsia="仿宋" w:hAnsi="仿宋"/>
          <w:sz w:val="30"/>
          <w:szCs w:val="30"/>
        </w:rPr>
        <w:t>学校以</w:t>
      </w:r>
      <w:r w:rsidRPr="00EB2696">
        <w:rPr>
          <w:rFonts w:ascii="仿宋" w:eastAsia="仿宋" w:hAnsi="仿宋" w:hint="eastAsia"/>
          <w:sz w:val="30"/>
          <w:szCs w:val="30"/>
          <w:lang w:val="zh-CN" w:eastAsia="zh-CN" w:bidi="zh-CN"/>
        </w:rPr>
        <w:t>“</w:t>
      </w:r>
      <w:r w:rsidRPr="00EB2696">
        <w:rPr>
          <w:rFonts w:ascii="仿宋" w:eastAsia="仿宋" w:hAnsi="仿宋"/>
          <w:sz w:val="30"/>
          <w:szCs w:val="30"/>
        </w:rPr>
        <w:t>以勤笃行</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为办</w:t>
      </w:r>
      <w:r w:rsidRPr="00EB2696">
        <w:rPr>
          <w:rFonts w:ascii="仿宋" w:eastAsia="仿宋" w:hAnsi="仿宋"/>
          <w:sz w:val="30"/>
          <w:szCs w:val="30"/>
        </w:rPr>
        <w:t>学</w:t>
      </w:r>
      <w:r w:rsidRPr="00EB2696">
        <w:rPr>
          <w:rFonts w:ascii="仿宋" w:eastAsia="仿宋" w:hAnsi="仿宋" w:hint="eastAsia"/>
          <w:sz w:val="30"/>
          <w:szCs w:val="30"/>
          <w:lang w:eastAsia="zh-CN"/>
        </w:rPr>
        <w:t>理念</w:t>
      </w:r>
      <w:r w:rsidRPr="00EB2696">
        <w:rPr>
          <w:rFonts w:ascii="仿宋" w:eastAsia="仿宋" w:hAnsi="仿宋"/>
          <w:sz w:val="30"/>
          <w:szCs w:val="30"/>
        </w:rPr>
        <w:t>，</w:t>
      </w:r>
      <w:r w:rsidRPr="00EB2696">
        <w:rPr>
          <w:rFonts w:ascii="仿宋" w:eastAsia="仿宋" w:hAnsi="仿宋" w:hint="eastAsia"/>
          <w:sz w:val="30"/>
          <w:szCs w:val="30"/>
          <w:lang w:val="zh-CN" w:eastAsia="zh-CN" w:bidi="zh-CN"/>
        </w:rPr>
        <w:t>把“勤勉向上”作为学校的价值追求和行为准则，夯实“勤”的核心理念，内化于心，外化于行，根植于心中，落实于行动。落实在师生的培育上，就是鼓励引导教师用爱心与奉献诠释生命的意义，用目标与执着提升生命的内涵，用智慧与行动编织生命的梦想</w:t>
      </w:r>
      <w:r w:rsidRPr="00EB2696">
        <w:rPr>
          <w:rFonts w:ascii="仿宋" w:eastAsia="仿宋" w:hAnsi="仿宋"/>
          <w:sz w:val="30"/>
          <w:szCs w:val="30"/>
          <w:lang w:val="zh-CN" w:eastAsia="zh-CN" w:bidi="zh-CN"/>
        </w:rPr>
        <w:t>，</w:t>
      </w:r>
      <w:r w:rsidRPr="00EB2696">
        <w:rPr>
          <w:rFonts w:ascii="仿宋" w:eastAsia="仿宋" w:hAnsi="仿宋" w:hint="eastAsia"/>
          <w:sz w:val="30"/>
          <w:szCs w:val="30"/>
          <w:lang w:val="zh-CN" w:eastAsia="zh-CN" w:bidi="zh-CN"/>
        </w:rPr>
        <w:t>勤学、勤思、勤研、勤练，共同</w:t>
      </w:r>
      <w:r w:rsidRPr="00EB2696">
        <w:rPr>
          <w:rFonts w:ascii="仿宋" w:eastAsia="仿宋" w:hAnsi="仿宋"/>
          <w:sz w:val="30"/>
          <w:szCs w:val="30"/>
          <w:lang w:val="zh-CN" w:eastAsia="zh-CN" w:bidi="zh-CN"/>
        </w:rPr>
        <w:t>塑造</w:t>
      </w:r>
      <w:r w:rsidRPr="00EB2696">
        <w:rPr>
          <w:rFonts w:ascii="仿宋" w:eastAsia="仿宋" w:hAnsi="仿宋" w:hint="eastAsia"/>
          <w:sz w:val="30"/>
          <w:szCs w:val="30"/>
          <w:lang w:val="zh-CN" w:eastAsia="zh-CN" w:bidi="zh-CN"/>
        </w:rPr>
        <w:t>“勤勉向上”</w:t>
      </w:r>
      <w:r w:rsidRPr="00EB2696">
        <w:rPr>
          <w:rFonts w:ascii="仿宋" w:eastAsia="仿宋" w:hAnsi="仿宋"/>
          <w:sz w:val="30"/>
          <w:szCs w:val="30"/>
          <w:lang w:val="zh-CN" w:eastAsia="zh-CN" w:bidi="zh-CN"/>
        </w:rPr>
        <w:t>的叶小教师</w:t>
      </w:r>
      <w:r w:rsidRPr="00EB2696">
        <w:rPr>
          <w:rFonts w:ascii="仿宋" w:eastAsia="仿宋" w:hAnsi="仿宋" w:hint="eastAsia"/>
          <w:sz w:val="30"/>
          <w:szCs w:val="30"/>
          <w:lang w:val="zh-CN" w:eastAsia="zh-CN" w:bidi="zh-CN"/>
        </w:rPr>
        <w:t>形象；教育培养学生有明确的目标，有踏实的行动，有阳光的心态，有成功的体验，勤学善思，勤劳纯朴，努力成为“勤勉向上”的叶小好少年。</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hint="eastAsia"/>
          <w:sz w:val="30"/>
          <w:szCs w:val="30"/>
          <w:lang w:eastAsia="zh-CN"/>
        </w:rPr>
        <w:t>第六条</w:t>
      </w:r>
      <w:r w:rsidRPr="00EB2696">
        <w:rPr>
          <w:rFonts w:ascii="仿宋" w:eastAsia="仿宋" w:hAnsi="仿宋" w:hint="eastAsia"/>
          <w:sz w:val="30"/>
          <w:szCs w:val="30"/>
        </w:rPr>
        <w:t>办学目标：学校以“和谐共生、特色鲜明”为办学目</w:t>
      </w:r>
      <w:r w:rsidRPr="00EB2696">
        <w:rPr>
          <w:rFonts w:ascii="仿宋" w:eastAsia="仿宋" w:hAnsi="仿宋" w:hint="eastAsia"/>
          <w:sz w:val="30"/>
          <w:szCs w:val="30"/>
        </w:rPr>
        <w:lastRenderedPageBreak/>
        <w:t>标，坚持以人为本，严格依法办学，加强团队合作，凝聚共识，形成合力，营造良好的育人氛围，努力构建师生各尽其能、各得其所、共同成长的和谐校园。创造条件，搭建平台，激发学生兴趣，努力培养学生的个性特长；发现特长，挖掘潜力，强化团队建设，助力教师形成自己的教学特点；培育内涵，擦亮特色，注重项目引领，致力打造品牌特色。</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培养目标：学校以</w:t>
      </w:r>
      <w:r w:rsidRPr="00EB2696">
        <w:rPr>
          <w:rFonts w:ascii="仿宋" w:eastAsia="仿宋" w:hAnsi="仿宋" w:hint="eastAsia"/>
          <w:sz w:val="30"/>
          <w:szCs w:val="30"/>
          <w:lang w:val="zh-CN" w:eastAsia="zh-CN" w:bidi="zh-CN"/>
        </w:rPr>
        <w:t>“</w:t>
      </w:r>
      <w:r w:rsidRPr="00EB2696">
        <w:rPr>
          <w:rFonts w:ascii="仿宋" w:eastAsia="仿宋" w:hAnsi="仿宋"/>
          <w:sz w:val="30"/>
          <w:szCs w:val="30"/>
        </w:rPr>
        <w:t>基础合格、学有特长</w:t>
      </w:r>
      <w:r w:rsidRPr="00EB2696">
        <w:rPr>
          <w:rFonts w:ascii="仿宋" w:eastAsia="仿宋" w:hAnsi="仿宋" w:hint="eastAsia"/>
          <w:sz w:val="30"/>
          <w:szCs w:val="30"/>
          <w:lang w:eastAsia="zh-CN"/>
        </w:rPr>
        <w:t>、全面发展”</w:t>
      </w:r>
      <w:r w:rsidRPr="00EB2696">
        <w:rPr>
          <w:rFonts w:ascii="仿宋" w:eastAsia="仿宋" w:hAnsi="仿宋"/>
          <w:sz w:val="30"/>
          <w:szCs w:val="30"/>
        </w:rPr>
        <w:t>为学生培养目标，通过</w:t>
      </w:r>
      <w:r w:rsidRPr="00EB2696">
        <w:rPr>
          <w:rFonts w:ascii="仿宋" w:eastAsia="仿宋" w:hAnsi="仿宋" w:hint="eastAsia"/>
          <w:sz w:val="30"/>
          <w:szCs w:val="30"/>
        </w:rPr>
        <w:t>各类课程的实施，夯实学生德、智、体、美、劳</w:t>
      </w:r>
      <w:r w:rsidRPr="00EB2696">
        <w:rPr>
          <w:rFonts w:ascii="仿宋" w:eastAsia="仿宋" w:hAnsi="仿宋"/>
          <w:sz w:val="30"/>
          <w:szCs w:val="30"/>
        </w:rPr>
        <w:t>全面</w:t>
      </w:r>
      <w:r w:rsidRPr="00EB2696">
        <w:rPr>
          <w:rFonts w:ascii="仿宋" w:eastAsia="仿宋" w:hAnsi="仿宋" w:hint="eastAsia"/>
          <w:sz w:val="30"/>
          <w:szCs w:val="30"/>
        </w:rPr>
        <w:t>发展的基础；激发学生学习兴趣，开辟</w:t>
      </w:r>
      <w:r w:rsidRPr="00EB2696">
        <w:rPr>
          <w:rFonts w:ascii="仿宋" w:eastAsia="仿宋" w:hAnsi="仿宋"/>
          <w:sz w:val="30"/>
          <w:szCs w:val="30"/>
        </w:rPr>
        <w:t>各种成长平台，</w:t>
      </w:r>
      <w:r w:rsidRPr="00EB2696">
        <w:rPr>
          <w:rFonts w:ascii="仿宋" w:eastAsia="仿宋" w:hAnsi="仿宋" w:hint="eastAsia"/>
          <w:sz w:val="30"/>
          <w:szCs w:val="30"/>
        </w:rPr>
        <w:t>引导学生创新实践，发展学生个性特长；树立科学成才观念，坚持以德为先、能力为重，关注学生身心健康，完善学生多元评价，培养学生综合能力，促进学生全面发展。</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学校以</w:t>
      </w:r>
      <w:r w:rsidRPr="00EB2696">
        <w:rPr>
          <w:rFonts w:ascii="仿宋" w:eastAsia="仿宋" w:hAnsi="仿宋" w:hint="eastAsia"/>
          <w:sz w:val="30"/>
          <w:szCs w:val="30"/>
          <w:lang w:val="zh-CN" w:eastAsia="zh-CN" w:bidi="zh-CN"/>
        </w:rPr>
        <w:t>“</w:t>
      </w:r>
      <w:r w:rsidRPr="00EB2696">
        <w:rPr>
          <w:rFonts w:ascii="仿宋" w:eastAsia="仿宋" w:hAnsi="仿宋"/>
          <w:sz w:val="30"/>
          <w:szCs w:val="30"/>
        </w:rPr>
        <w:t>精教精研、教有特点</w:t>
      </w:r>
      <w:r w:rsidRPr="00EB2696">
        <w:rPr>
          <w:rFonts w:ascii="仿宋" w:eastAsia="仿宋" w:hAnsi="仿宋" w:hint="eastAsia"/>
          <w:sz w:val="30"/>
          <w:szCs w:val="30"/>
          <w:lang w:eastAsia="zh-CN"/>
        </w:rPr>
        <w:t>、一专多能”</w:t>
      </w:r>
      <w:r w:rsidRPr="00EB2696">
        <w:rPr>
          <w:rFonts w:ascii="仿宋" w:eastAsia="仿宋" w:hAnsi="仿宋"/>
          <w:sz w:val="30"/>
          <w:szCs w:val="30"/>
        </w:rPr>
        <w:t>为教师培养目标，重视</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勤勉</w:t>
      </w:r>
      <w:r w:rsidRPr="00EB2696">
        <w:rPr>
          <w:rFonts w:ascii="仿宋" w:eastAsia="仿宋" w:hAnsi="仿宋"/>
          <w:sz w:val="30"/>
          <w:szCs w:val="30"/>
        </w:rPr>
        <w:t>向上</w:t>
      </w:r>
      <w:r w:rsidRPr="00EB2696">
        <w:rPr>
          <w:rFonts w:ascii="仿宋" w:eastAsia="仿宋" w:hAnsi="仿宋" w:hint="eastAsia"/>
          <w:sz w:val="30"/>
          <w:szCs w:val="30"/>
          <w:lang w:eastAsia="zh-CN"/>
        </w:rPr>
        <w:t>”</w:t>
      </w:r>
      <w:r w:rsidRPr="00EB2696">
        <w:rPr>
          <w:rFonts w:ascii="仿宋" w:eastAsia="仿宋" w:hAnsi="仿宋"/>
          <w:sz w:val="30"/>
          <w:szCs w:val="30"/>
        </w:rPr>
        <w:t>教师队伍建设，鼓励教师勤学、勤思、勤研、勤劳，努力实现</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单</w:t>
      </w:r>
      <w:r w:rsidRPr="00EB2696">
        <w:rPr>
          <w:rFonts w:ascii="仿宋" w:eastAsia="仿宋" w:hAnsi="仿宋"/>
          <w:sz w:val="30"/>
          <w:szCs w:val="30"/>
        </w:rPr>
        <w:t>一型</w:t>
      </w:r>
      <w:r w:rsidRPr="00EB2696">
        <w:rPr>
          <w:rFonts w:ascii="仿宋" w:eastAsia="仿宋" w:hAnsi="仿宋" w:hint="eastAsia"/>
          <w:sz w:val="30"/>
          <w:szCs w:val="30"/>
          <w:lang w:eastAsia="zh-CN"/>
        </w:rPr>
        <w:t>”</w:t>
      </w:r>
      <w:r w:rsidRPr="00EB2696">
        <w:rPr>
          <w:rFonts w:ascii="仿宋" w:eastAsia="仿宋" w:hAnsi="仿宋"/>
          <w:sz w:val="30"/>
          <w:szCs w:val="30"/>
        </w:rPr>
        <w:t>教师向</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复</w:t>
      </w:r>
      <w:r w:rsidRPr="00EB2696">
        <w:rPr>
          <w:rFonts w:ascii="仿宋" w:eastAsia="仿宋" w:hAnsi="仿宋"/>
          <w:sz w:val="30"/>
          <w:szCs w:val="30"/>
        </w:rPr>
        <w:t>合型</w:t>
      </w:r>
      <w:r w:rsidRPr="00EB2696">
        <w:rPr>
          <w:rFonts w:ascii="仿宋" w:eastAsia="仿宋" w:hAnsi="仿宋" w:hint="eastAsia"/>
          <w:sz w:val="30"/>
          <w:szCs w:val="30"/>
          <w:lang w:eastAsia="zh-CN"/>
        </w:rPr>
        <w:t>”</w:t>
      </w:r>
      <w:r w:rsidRPr="00EB2696">
        <w:rPr>
          <w:rFonts w:ascii="仿宋" w:eastAsia="仿宋" w:hAnsi="仿宋"/>
          <w:sz w:val="30"/>
          <w:szCs w:val="30"/>
        </w:rPr>
        <w:t>教师的转化，</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经</w:t>
      </w:r>
      <w:r w:rsidRPr="00EB2696">
        <w:rPr>
          <w:rFonts w:ascii="仿宋" w:eastAsia="仿宋" w:hAnsi="仿宋"/>
          <w:sz w:val="30"/>
          <w:szCs w:val="30"/>
        </w:rPr>
        <w:t>验型</w:t>
      </w:r>
      <w:r w:rsidRPr="00EB2696">
        <w:rPr>
          <w:rFonts w:ascii="仿宋" w:eastAsia="仿宋" w:hAnsi="仿宋" w:hint="eastAsia"/>
          <w:sz w:val="30"/>
          <w:szCs w:val="30"/>
          <w:lang w:eastAsia="zh-CN"/>
        </w:rPr>
        <w:t>”</w:t>
      </w:r>
      <w:r w:rsidRPr="00EB2696">
        <w:rPr>
          <w:rFonts w:ascii="仿宋" w:eastAsia="仿宋" w:hAnsi="仿宋"/>
          <w:sz w:val="30"/>
          <w:szCs w:val="30"/>
        </w:rPr>
        <w:t>教师向</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学</w:t>
      </w:r>
      <w:r w:rsidRPr="00EB2696">
        <w:rPr>
          <w:rFonts w:ascii="仿宋" w:eastAsia="仿宋" w:hAnsi="仿宋"/>
          <w:sz w:val="30"/>
          <w:szCs w:val="30"/>
        </w:rPr>
        <w:t>术型、专家型</w:t>
      </w:r>
      <w:r w:rsidRPr="00EB2696">
        <w:rPr>
          <w:rFonts w:ascii="仿宋" w:eastAsia="仿宋" w:hAnsi="仿宋" w:hint="eastAsia"/>
          <w:sz w:val="30"/>
          <w:szCs w:val="30"/>
          <w:lang w:eastAsia="zh-CN"/>
        </w:rPr>
        <w:t>”</w:t>
      </w:r>
      <w:r w:rsidRPr="00EB2696">
        <w:rPr>
          <w:rFonts w:ascii="仿宋" w:eastAsia="仿宋" w:hAnsi="仿宋"/>
          <w:sz w:val="30"/>
          <w:szCs w:val="30"/>
        </w:rPr>
        <w:t>教师的转化</w:t>
      </w:r>
      <w:r w:rsidRPr="00EB2696">
        <w:rPr>
          <w:rFonts w:ascii="仿宋" w:eastAsia="仿宋" w:hAnsi="仿宋" w:hint="eastAsia"/>
          <w:sz w:val="30"/>
          <w:szCs w:val="30"/>
        </w:rPr>
        <w:t>，培养适应现代教育要求的专业精、学识广、理念新的综合素养突出的教师。</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第七条 学校以</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立德</w:t>
      </w:r>
      <w:r w:rsidRPr="00EB2696">
        <w:rPr>
          <w:rFonts w:ascii="仿宋" w:eastAsia="仿宋" w:hAnsi="仿宋"/>
          <w:sz w:val="30"/>
          <w:szCs w:val="30"/>
        </w:rPr>
        <w:t>树人、自强不息</w:t>
      </w:r>
      <w:r w:rsidRPr="00EB2696">
        <w:rPr>
          <w:rFonts w:ascii="仿宋" w:eastAsia="仿宋" w:hAnsi="仿宋" w:hint="eastAsia"/>
          <w:sz w:val="30"/>
          <w:szCs w:val="30"/>
          <w:lang w:eastAsia="zh-CN"/>
        </w:rPr>
        <w:t>”</w:t>
      </w:r>
      <w:r w:rsidRPr="00EB2696">
        <w:rPr>
          <w:rFonts w:ascii="仿宋" w:eastAsia="仿宋" w:hAnsi="仿宋"/>
          <w:sz w:val="30"/>
          <w:szCs w:val="30"/>
        </w:rPr>
        <w:t>为校训，努力构建</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求真</w:t>
      </w:r>
      <w:r w:rsidRPr="00EB2696">
        <w:rPr>
          <w:rFonts w:ascii="仿宋" w:eastAsia="仿宋" w:hAnsi="仿宋"/>
          <w:sz w:val="30"/>
          <w:szCs w:val="30"/>
        </w:rPr>
        <w:t>求实、敢为人先</w:t>
      </w:r>
      <w:r w:rsidRPr="00EB2696">
        <w:rPr>
          <w:rFonts w:ascii="仿宋" w:eastAsia="仿宋" w:hAnsi="仿宋" w:hint="eastAsia"/>
          <w:sz w:val="30"/>
          <w:szCs w:val="30"/>
          <w:lang w:eastAsia="zh-CN"/>
        </w:rPr>
        <w:t>”</w:t>
      </w:r>
      <w:r w:rsidRPr="00EB2696">
        <w:rPr>
          <w:rFonts w:ascii="仿宋" w:eastAsia="仿宋" w:hAnsi="仿宋"/>
          <w:sz w:val="30"/>
          <w:szCs w:val="30"/>
        </w:rPr>
        <w:t>的校风，</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精教</w:t>
      </w:r>
      <w:r w:rsidRPr="00EB2696">
        <w:rPr>
          <w:rFonts w:ascii="仿宋" w:eastAsia="仿宋" w:hAnsi="仿宋"/>
          <w:sz w:val="30"/>
          <w:szCs w:val="30"/>
        </w:rPr>
        <w:t>精研、持之以恒</w:t>
      </w:r>
      <w:r w:rsidRPr="00EB2696">
        <w:rPr>
          <w:rFonts w:ascii="仿宋" w:eastAsia="仿宋" w:hAnsi="仿宋" w:hint="eastAsia"/>
          <w:sz w:val="30"/>
          <w:szCs w:val="30"/>
          <w:lang w:eastAsia="zh-CN"/>
        </w:rPr>
        <w:t>”</w:t>
      </w:r>
      <w:r w:rsidRPr="00EB2696">
        <w:rPr>
          <w:rFonts w:ascii="仿宋" w:eastAsia="仿宋" w:hAnsi="仿宋"/>
          <w:sz w:val="30"/>
          <w:szCs w:val="30"/>
        </w:rPr>
        <w:t>的教风，</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勤学</w:t>
      </w:r>
      <w:r w:rsidRPr="00EB2696">
        <w:rPr>
          <w:rFonts w:ascii="仿宋" w:eastAsia="仿宋" w:hAnsi="仿宋"/>
          <w:sz w:val="30"/>
          <w:szCs w:val="30"/>
        </w:rPr>
        <w:t>勤问、一丝不苟</w:t>
      </w:r>
      <w:r w:rsidRPr="00EB2696">
        <w:rPr>
          <w:rFonts w:ascii="仿宋" w:eastAsia="仿宋" w:hAnsi="仿宋" w:hint="eastAsia"/>
          <w:sz w:val="30"/>
          <w:szCs w:val="30"/>
          <w:lang w:eastAsia="zh-CN"/>
        </w:rPr>
        <w:t>”</w:t>
      </w:r>
      <w:r w:rsidRPr="00EB2696">
        <w:rPr>
          <w:rFonts w:ascii="仿宋" w:eastAsia="仿宋" w:hAnsi="仿宋"/>
          <w:sz w:val="30"/>
          <w:szCs w:val="30"/>
        </w:rPr>
        <w:t>的学风。以培育现代学校精神特质文化</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勤</w:t>
      </w:r>
      <w:r w:rsidRPr="00EB2696">
        <w:rPr>
          <w:rFonts w:ascii="仿宋" w:eastAsia="仿宋" w:hAnsi="仿宋" w:hint="eastAsia"/>
          <w:sz w:val="30"/>
          <w:szCs w:val="30"/>
          <w:lang w:val="zh-CN" w:eastAsia="zh-CN" w:bidi="zh-CN"/>
        </w:rPr>
        <w:t>”</w:t>
      </w:r>
      <w:r w:rsidRPr="00EB2696">
        <w:rPr>
          <w:rFonts w:ascii="仿宋" w:eastAsia="仿宋" w:hAnsi="仿宋"/>
          <w:sz w:val="30"/>
          <w:szCs w:val="30"/>
        </w:rPr>
        <w:t>为重点，研究小学阶段</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勤</w:t>
      </w:r>
      <w:r w:rsidRPr="00EB2696">
        <w:rPr>
          <w:rFonts w:ascii="仿宋" w:eastAsia="仿宋" w:hAnsi="仿宋" w:hint="eastAsia"/>
          <w:sz w:val="30"/>
          <w:szCs w:val="30"/>
          <w:lang w:val="zh-CN" w:eastAsia="zh-CN" w:bidi="zh-CN"/>
        </w:rPr>
        <w:t>”</w:t>
      </w:r>
      <w:r w:rsidRPr="00EB2696">
        <w:rPr>
          <w:rFonts w:ascii="仿宋" w:eastAsia="仿宋" w:hAnsi="仿宋"/>
          <w:sz w:val="30"/>
          <w:szCs w:val="30"/>
        </w:rPr>
        <w:t>文化的</w:t>
      </w:r>
      <w:r w:rsidRPr="00EB2696">
        <w:rPr>
          <w:rFonts w:ascii="仿宋" w:eastAsia="仿宋" w:hAnsi="仿宋" w:cs="Times New Roman" w:hint="eastAsia"/>
          <w:sz w:val="30"/>
          <w:szCs w:val="30"/>
          <w:lang w:val="en-US" w:eastAsia="zh-CN" w:bidi="en-US"/>
        </w:rPr>
        <w:t>时</w:t>
      </w:r>
      <w:r w:rsidRPr="00EB2696">
        <w:rPr>
          <w:rFonts w:ascii="仿宋" w:eastAsia="仿宋" w:hAnsi="仿宋"/>
          <w:sz w:val="30"/>
          <w:szCs w:val="30"/>
        </w:rPr>
        <w:t>代内涵、 特征与功能，并在此研究的基础上探索</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勤</w:t>
      </w:r>
      <w:r w:rsidRPr="00EB2696">
        <w:rPr>
          <w:rFonts w:ascii="仿宋" w:eastAsia="仿宋" w:hAnsi="仿宋" w:hint="eastAsia"/>
          <w:sz w:val="30"/>
          <w:szCs w:val="30"/>
          <w:lang w:val="zh-CN" w:eastAsia="zh-CN" w:bidi="zh-CN"/>
        </w:rPr>
        <w:t>”</w:t>
      </w:r>
      <w:r w:rsidRPr="00EB2696">
        <w:rPr>
          <w:rFonts w:ascii="仿宋" w:eastAsia="仿宋" w:hAnsi="仿宋"/>
          <w:sz w:val="30"/>
          <w:szCs w:val="30"/>
        </w:rPr>
        <w:t>文化培育的途径、方法与策略等，加强学校师德建设与团队文化建设，促进学生勤勉人格的形成和素质的全面发展；探索学校、家庭、社区三位一体</w:t>
      </w:r>
      <w:r w:rsidRPr="00EB2696">
        <w:rPr>
          <w:rFonts w:ascii="仿宋" w:eastAsia="仿宋" w:hAnsi="仿宋"/>
          <w:sz w:val="30"/>
          <w:szCs w:val="30"/>
        </w:rPr>
        <w:lastRenderedPageBreak/>
        <w:t>的</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勤</w:t>
      </w:r>
      <w:r w:rsidRPr="00EB2696">
        <w:rPr>
          <w:rFonts w:ascii="仿宋" w:eastAsia="仿宋" w:hAnsi="仿宋" w:hint="eastAsia"/>
          <w:sz w:val="30"/>
          <w:szCs w:val="30"/>
          <w:lang w:val="zh-CN" w:eastAsia="zh-CN" w:bidi="zh-CN"/>
        </w:rPr>
        <w:t>”</w:t>
      </w:r>
      <w:r w:rsidRPr="00EB2696">
        <w:rPr>
          <w:rFonts w:ascii="仿宋" w:eastAsia="仿宋" w:hAnsi="仿宋"/>
          <w:sz w:val="30"/>
          <w:szCs w:val="30"/>
        </w:rPr>
        <w:t>文化培育保障机制，创新学校家长委员会工作</w:t>
      </w:r>
      <w:r w:rsidRPr="00EB2696">
        <w:rPr>
          <w:rFonts w:ascii="仿宋" w:eastAsia="仿宋" w:hAnsi="仿宋" w:hint="eastAsia"/>
          <w:sz w:val="30"/>
          <w:szCs w:val="30"/>
          <w:lang w:eastAsia="zh-CN"/>
        </w:rPr>
        <w:t>，</w:t>
      </w:r>
      <w:r w:rsidRPr="00EB2696">
        <w:rPr>
          <w:rFonts w:ascii="仿宋" w:eastAsia="仿宋" w:hAnsi="仿宋"/>
          <w:sz w:val="30"/>
          <w:szCs w:val="30"/>
        </w:rPr>
        <w:t>进一步整合学校家长、社区资源，促进学生勤勉人格的形成与发展。形成学校特有的精神特质文化与品牌文化，从而推进学校全面、和谐、可持续发展。</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学校的教师誓词是：我选择了教师职业，就要履行教师职责，维护教师形象。我将以海纳百川的胸怀接纳每一位学生，以春风化雨的言行滋润每一颗心灵，以勤勉向上的精神促进每一个孩子健康快乐成长。</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noProof/>
          <w:sz w:val="30"/>
          <w:szCs w:val="30"/>
          <w:lang w:val="en-US" w:eastAsia="zh-CN" w:bidi="ar-SA"/>
        </w:rPr>
        <w:drawing>
          <wp:anchor distT="0" distB="0" distL="114300" distR="114300" simplePos="0" relativeHeight="251660288" behindDoc="0" locked="0" layoutInCell="1" allowOverlap="1">
            <wp:simplePos x="0" y="0"/>
            <wp:positionH relativeFrom="column">
              <wp:posOffset>2895600</wp:posOffset>
            </wp:positionH>
            <wp:positionV relativeFrom="paragraph">
              <wp:posOffset>1385570</wp:posOffset>
            </wp:positionV>
            <wp:extent cx="2352675" cy="2295525"/>
            <wp:effectExtent l="19050" t="0" r="9525" b="0"/>
            <wp:wrapSquare wrapText="bothSides"/>
            <wp:docPr id="1" name="图片 0" descr="校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标.png"/>
                    <pic:cNvPicPr/>
                  </pic:nvPicPr>
                  <pic:blipFill>
                    <a:blip r:embed="rId7"/>
                    <a:stretch>
                      <a:fillRect/>
                    </a:stretch>
                  </pic:blipFill>
                  <pic:spPr>
                    <a:xfrm>
                      <a:off x="0" y="0"/>
                      <a:ext cx="2352675" cy="2295525"/>
                    </a:xfrm>
                    <a:prstGeom prst="rect">
                      <a:avLst/>
                    </a:prstGeom>
                  </pic:spPr>
                </pic:pic>
              </a:graphicData>
            </a:graphic>
          </wp:anchor>
        </w:drawing>
      </w:r>
      <w:r w:rsidRPr="00EB2696">
        <w:rPr>
          <w:rFonts w:ascii="仿宋" w:eastAsia="仿宋" w:hAnsi="仿宋"/>
          <w:sz w:val="30"/>
          <w:szCs w:val="30"/>
        </w:rPr>
        <w:t>第</w:t>
      </w:r>
      <w:r w:rsidRPr="00EB2696">
        <w:rPr>
          <w:rFonts w:ascii="仿宋" w:eastAsia="仿宋" w:hAnsi="仿宋" w:hint="eastAsia"/>
          <w:sz w:val="30"/>
          <w:szCs w:val="30"/>
          <w:lang w:eastAsia="zh-CN"/>
        </w:rPr>
        <w:t>八</w:t>
      </w:r>
      <w:r w:rsidRPr="00EB2696">
        <w:rPr>
          <w:rFonts w:ascii="仿宋" w:eastAsia="仿宋" w:hAnsi="仿宋"/>
          <w:sz w:val="30"/>
          <w:szCs w:val="30"/>
        </w:rPr>
        <w:t>条 学校的校标以</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叶</w:t>
      </w:r>
      <w:r w:rsidRPr="00EB2696">
        <w:rPr>
          <w:rFonts w:ascii="仿宋" w:eastAsia="仿宋" w:hAnsi="仿宋"/>
          <w:sz w:val="30"/>
          <w:szCs w:val="30"/>
        </w:rPr>
        <w:t>城</w:t>
      </w:r>
      <w:r w:rsidRPr="00EB2696">
        <w:rPr>
          <w:rFonts w:ascii="仿宋" w:eastAsia="仿宋" w:hAnsi="仿宋" w:hint="eastAsia"/>
          <w:sz w:val="30"/>
          <w:szCs w:val="30"/>
          <w:lang w:eastAsia="zh-CN"/>
        </w:rPr>
        <w:t>”</w:t>
      </w:r>
      <w:r w:rsidRPr="00EB2696">
        <w:rPr>
          <w:rFonts w:ascii="仿宋" w:eastAsia="仿宋" w:hAnsi="仿宋"/>
          <w:sz w:val="30"/>
          <w:szCs w:val="30"/>
        </w:rPr>
        <w:t>的汉语拼音首字母</w:t>
      </w:r>
      <w:r w:rsidRPr="00EB2696">
        <w:rPr>
          <w:rFonts w:ascii="仿宋" w:eastAsia="仿宋" w:hAnsi="仿宋" w:cs="Times New Roman" w:hint="eastAsia"/>
          <w:sz w:val="30"/>
          <w:szCs w:val="30"/>
          <w:lang w:val="en-US" w:eastAsia="zh-CN" w:bidi="en-US"/>
        </w:rPr>
        <w:t>“</w:t>
      </w:r>
      <w:r w:rsidRPr="00EB2696">
        <w:rPr>
          <w:rFonts w:ascii="仿宋" w:eastAsia="仿宋" w:hAnsi="仿宋" w:cs="Times New Roman"/>
          <w:sz w:val="30"/>
          <w:szCs w:val="30"/>
          <w:lang w:val="en-US" w:eastAsia="zh-CN" w:bidi="en-US"/>
        </w:rPr>
        <w:t>YC</w:t>
      </w:r>
      <w:r w:rsidRPr="00EB2696">
        <w:rPr>
          <w:rFonts w:ascii="仿宋" w:eastAsia="仿宋" w:hAnsi="仿宋" w:cs="Times New Roman" w:hint="eastAsia"/>
          <w:sz w:val="30"/>
          <w:szCs w:val="30"/>
          <w:lang w:val="en-US" w:eastAsia="zh-CN" w:bidi="en-US"/>
        </w:rPr>
        <w:t>”</w:t>
      </w:r>
      <w:r w:rsidRPr="00EB2696">
        <w:rPr>
          <w:rFonts w:ascii="仿宋" w:eastAsia="仿宋" w:hAnsi="仿宋"/>
          <w:sz w:val="30"/>
          <w:szCs w:val="30"/>
        </w:rPr>
        <w:t>为主要设计元素构成</w:t>
      </w:r>
      <w:r w:rsidRPr="00EB2696">
        <w:rPr>
          <w:rFonts w:ascii="仿宋" w:eastAsia="仿宋" w:hAnsi="仿宋" w:hint="eastAsia"/>
          <w:sz w:val="30"/>
          <w:szCs w:val="30"/>
          <w:lang w:eastAsia="zh-CN"/>
        </w:rPr>
        <w:t>，</w:t>
      </w:r>
      <w:r w:rsidRPr="00EB2696">
        <w:rPr>
          <w:rFonts w:ascii="仿宋" w:eastAsia="仿宋" w:hAnsi="仿宋"/>
          <w:sz w:val="30"/>
          <w:szCs w:val="30"/>
        </w:rPr>
        <w:t>字母经变化组合构成一名向上的小学生形象，体现了学校</w:t>
      </w:r>
      <w:r w:rsidRPr="00EB2696">
        <w:rPr>
          <w:rFonts w:ascii="仿宋" w:eastAsia="仿宋" w:hAnsi="仿宋" w:hint="eastAsia"/>
          <w:sz w:val="30"/>
          <w:szCs w:val="30"/>
          <w:lang w:val="zh-CN" w:eastAsia="zh-CN" w:bidi="zh-CN"/>
        </w:rPr>
        <w:t>“</w:t>
      </w:r>
      <w:r w:rsidRPr="00EB2696">
        <w:rPr>
          <w:rFonts w:ascii="仿宋" w:eastAsia="仿宋" w:hAnsi="仿宋"/>
          <w:sz w:val="30"/>
          <w:szCs w:val="30"/>
        </w:rPr>
        <w:t>以勤笃行</w:t>
      </w:r>
      <w:r w:rsidRPr="00EB2696">
        <w:rPr>
          <w:rFonts w:ascii="仿宋" w:eastAsia="仿宋" w:hAnsi="仿宋" w:hint="eastAsia"/>
          <w:sz w:val="30"/>
          <w:szCs w:val="30"/>
          <w:lang w:eastAsia="zh-CN"/>
        </w:rPr>
        <w:t>”</w:t>
      </w:r>
      <w:r w:rsidRPr="00EB2696">
        <w:rPr>
          <w:rFonts w:ascii="仿宋" w:eastAsia="仿宋" w:hAnsi="仿宋"/>
          <w:sz w:val="30"/>
          <w:szCs w:val="30"/>
        </w:rPr>
        <w:t>的办学理念和</w:t>
      </w:r>
      <w:r w:rsidRPr="00EB2696">
        <w:rPr>
          <w:rFonts w:ascii="仿宋" w:eastAsia="仿宋" w:hAnsi="仿宋" w:hint="eastAsia"/>
          <w:sz w:val="30"/>
          <w:szCs w:val="30"/>
          <w:lang w:val="zh-CN" w:eastAsia="zh-CN" w:bidi="zh-CN"/>
        </w:rPr>
        <w:t>“</w:t>
      </w:r>
      <w:r w:rsidRPr="00EB2696">
        <w:rPr>
          <w:rFonts w:ascii="仿宋" w:eastAsia="仿宋" w:hAnsi="仿宋"/>
          <w:sz w:val="30"/>
          <w:szCs w:val="30"/>
        </w:rPr>
        <w:t>基础合格、学有特长</w:t>
      </w:r>
      <w:r w:rsidRPr="00EB2696">
        <w:rPr>
          <w:rFonts w:ascii="仿宋" w:eastAsia="仿宋" w:hAnsi="仿宋" w:hint="eastAsia"/>
          <w:sz w:val="30"/>
          <w:szCs w:val="30"/>
          <w:lang w:eastAsia="zh-CN"/>
        </w:rPr>
        <w:t>、全面发展”</w:t>
      </w:r>
      <w:r w:rsidRPr="00EB2696">
        <w:rPr>
          <w:rFonts w:ascii="仿宋" w:eastAsia="仿宋" w:hAnsi="仿宋"/>
          <w:sz w:val="30"/>
          <w:szCs w:val="30"/>
        </w:rPr>
        <w:t>的培育目标。图案还</w:t>
      </w:r>
      <w:r w:rsidRPr="00EB2696">
        <w:rPr>
          <w:rFonts w:ascii="仿宋" w:eastAsia="仿宋" w:hAnsi="仿宋" w:hint="eastAsia"/>
          <w:sz w:val="30"/>
          <w:szCs w:val="30"/>
          <w:lang w:eastAsia="zh-CN"/>
        </w:rPr>
        <w:t>以</w:t>
      </w:r>
      <w:r w:rsidRPr="00EB2696">
        <w:rPr>
          <w:rFonts w:ascii="仿宋" w:eastAsia="仿宋" w:hAnsi="仿宋"/>
          <w:sz w:val="30"/>
          <w:szCs w:val="30"/>
        </w:rPr>
        <w:t>绿叶及飞翔的小鸟形象，象征着学校生机勃勃</w:t>
      </w:r>
      <w:r w:rsidRPr="00EB2696">
        <w:rPr>
          <w:rFonts w:ascii="仿宋" w:eastAsia="仿宋" w:hAnsi="仿宋" w:hint="eastAsia"/>
          <w:sz w:val="30"/>
          <w:szCs w:val="30"/>
          <w:lang w:eastAsia="zh-CN"/>
        </w:rPr>
        <w:t>、</w:t>
      </w:r>
      <w:r w:rsidRPr="00EB2696">
        <w:rPr>
          <w:rFonts w:ascii="仿宋" w:eastAsia="仿宋" w:hAnsi="仿宋"/>
          <w:sz w:val="30"/>
          <w:szCs w:val="30"/>
        </w:rPr>
        <w:t>积极进取</w:t>
      </w:r>
      <w:r w:rsidRPr="00EB2696">
        <w:rPr>
          <w:rFonts w:ascii="仿宋" w:eastAsia="仿宋" w:hAnsi="仿宋" w:hint="eastAsia"/>
          <w:sz w:val="30"/>
          <w:szCs w:val="30"/>
          <w:lang w:eastAsia="zh-CN"/>
        </w:rPr>
        <w:t>、</w:t>
      </w:r>
      <w:r w:rsidRPr="00EB2696">
        <w:rPr>
          <w:rFonts w:ascii="仿宋" w:eastAsia="仿宋" w:hAnsi="仿宋"/>
          <w:sz w:val="30"/>
          <w:szCs w:val="30"/>
        </w:rPr>
        <w:t>勤奋向上的精神风貌。校标的颜色采用象征太阳与热情的红色，体现博大与科学的蓝色和体现知识与健康</w:t>
      </w:r>
      <w:r w:rsidRPr="00EB2696">
        <w:rPr>
          <w:rFonts w:ascii="仿宋" w:eastAsia="仿宋" w:hAnsi="仿宋" w:hint="eastAsia"/>
          <w:sz w:val="30"/>
          <w:szCs w:val="30"/>
          <w:lang w:eastAsia="zh-CN"/>
        </w:rPr>
        <w:t>的绿色，寓意着叶城小学全体师生正以满腔热情开展丰富多彩的活动，推进素质教育，共同奔向光辉灿烂的明天。</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学校的校歌歌名是《叶城小学是乐园》，歌词：</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汇聚</w:t>
      </w:r>
      <w:r w:rsidRPr="00EB2696">
        <w:rPr>
          <w:rFonts w:ascii="仿宋" w:eastAsia="仿宋" w:hAnsi="仿宋"/>
          <w:sz w:val="30"/>
          <w:szCs w:val="30"/>
        </w:rPr>
        <w:t>在叶小的校园，倘佯在知识的海洋，挥洒着耕耘的热汗，灌溉着远大的理想，通古今，会中外，人文滋润我心田，修才艺，学做人，人生变得好美丽。同学在叶小的校园，翱翔在智慧的蓝天</w:t>
      </w:r>
      <w:r w:rsidRPr="00EB2696">
        <w:rPr>
          <w:rFonts w:ascii="仿宋" w:eastAsia="仿宋" w:hAnsi="仿宋" w:hint="eastAsia"/>
          <w:sz w:val="30"/>
          <w:szCs w:val="30"/>
          <w:lang w:eastAsia="zh-CN"/>
        </w:rPr>
        <w:t>，</w:t>
      </w:r>
      <w:r w:rsidRPr="00EB2696">
        <w:rPr>
          <w:rFonts w:ascii="仿宋" w:eastAsia="仿宋" w:hAnsi="仿宋"/>
          <w:sz w:val="30"/>
          <w:szCs w:val="30"/>
        </w:rPr>
        <w:t>铭记</w:t>
      </w:r>
      <w:r w:rsidRPr="00EB2696">
        <w:rPr>
          <w:rFonts w:ascii="仿宋" w:eastAsia="仿宋" w:hAnsi="仿宋"/>
          <w:sz w:val="30"/>
          <w:szCs w:val="30"/>
        </w:rPr>
        <w:lastRenderedPageBreak/>
        <w:t>着肩负的使命，支撑起祖国的明天，增学识，长才干，学习伴随我成长，有勇智</w:t>
      </w:r>
      <w:r w:rsidRPr="00EB2696">
        <w:rPr>
          <w:rFonts w:ascii="仿宋" w:eastAsia="仿宋" w:hAnsi="仿宋" w:hint="eastAsia"/>
          <w:sz w:val="30"/>
          <w:szCs w:val="30"/>
          <w:lang w:eastAsia="zh-CN"/>
        </w:rPr>
        <w:t>，</w:t>
      </w:r>
      <w:r w:rsidRPr="00EB2696">
        <w:rPr>
          <w:rFonts w:ascii="仿宋" w:eastAsia="仿宋" w:hAnsi="仿宋"/>
          <w:sz w:val="30"/>
          <w:szCs w:val="30"/>
        </w:rPr>
        <w:t>有修养，德才兼备心中记，山巍巍，水洋洋，神州大地是故园。</w:t>
      </w:r>
      <w:r w:rsidRPr="00EB2696">
        <w:rPr>
          <w:rFonts w:ascii="仿宋" w:eastAsia="仿宋" w:hAnsi="仿宋" w:hint="eastAsia"/>
          <w:sz w:val="30"/>
          <w:szCs w:val="30"/>
          <w:lang w:eastAsia="zh-CN"/>
        </w:rPr>
        <w:t>”</w:t>
      </w:r>
      <w:r w:rsidRPr="00EB2696">
        <w:rPr>
          <w:rFonts w:ascii="仿宋" w:eastAsia="仿宋" w:hAnsi="仿宋"/>
          <w:sz w:val="30"/>
          <w:szCs w:val="30"/>
        </w:rPr>
        <w:t>歌词体现了学校的办学理念和办学目标，曲调轻快、自豪，表现出学生在学校快乐学习、健康成长的精神风貌。</w:t>
      </w:r>
    </w:p>
    <w:p w:rsidR="008579D6" w:rsidRPr="00EB2696" w:rsidRDefault="000C4221"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noProof/>
          <w:sz w:val="30"/>
          <w:szCs w:val="30"/>
          <w:lang w:val="en-US" w:eastAsia="zh-CN" w:bidi="ar-SA"/>
        </w:rPr>
        <w:drawing>
          <wp:anchor distT="0" distB="685800" distL="152400" distR="114300" simplePos="0" relativeHeight="251656192" behindDoc="0" locked="0" layoutInCell="1" allowOverlap="1">
            <wp:simplePos x="0" y="0"/>
            <wp:positionH relativeFrom="page">
              <wp:posOffset>3200400</wp:posOffset>
            </wp:positionH>
            <wp:positionV relativeFrom="margin">
              <wp:posOffset>-9525</wp:posOffset>
            </wp:positionV>
            <wp:extent cx="3190875" cy="1895475"/>
            <wp:effectExtent l="19050" t="0" r="9525" b="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29" name="Shape 29"/>
                    <pic:cNvPicPr/>
                  </pic:nvPicPr>
                  <pic:blipFill>
                    <a:blip r:embed="rId8"/>
                    <a:stretch>
                      <a:fillRect/>
                    </a:stretch>
                  </pic:blipFill>
                  <pic:spPr>
                    <a:xfrm>
                      <a:off x="0" y="0"/>
                      <a:ext cx="3190875" cy="1895475"/>
                    </a:xfrm>
                    <a:prstGeom prst="rect">
                      <a:avLst/>
                    </a:prstGeom>
                  </pic:spPr>
                </pic:pic>
              </a:graphicData>
            </a:graphic>
          </wp:anchor>
        </w:drawing>
      </w:r>
      <w:r w:rsidR="008579D6" w:rsidRPr="00EB2696">
        <w:rPr>
          <w:rFonts w:ascii="仿宋" w:eastAsia="仿宋" w:hAnsi="仿宋"/>
          <w:sz w:val="30"/>
          <w:szCs w:val="30"/>
        </w:rPr>
        <w:t>学校校刊《叶小教苑》，每学期出版一期</w:t>
      </w:r>
      <w:r w:rsidRPr="00EB2696">
        <w:rPr>
          <w:rFonts w:ascii="仿宋" w:eastAsia="仿宋" w:hAnsi="仿宋" w:hint="eastAsia"/>
          <w:sz w:val="30"/>
          <w:szCs w:val="30"/>
          <w:lang w:eastAsia="zh-CN"/>
        </w:rPr>
        <w:t>；</w:t>
      </w:r>
      <w:r w:rsidR="008579D6" w:rsidRPr="00EB2696">
        <w:rPr>
          <w:rFonts w:ascii="仿宋" w:eastAsia="仿宋" w:hAnsi="仿宋"/>
          <w:sz w:val="30"/>
          <w:szCs w:val="30"/>
        </w:rPr>
        <w:t>学校校报《叶芽儿》，每学期出版两期</w:t>
      </w:r>
      <w:r w:rsidRPr="00EB2696">
        <w:rPr>
          <w:rFonts w:ascii="仿宋" w:eastAsia="仿宋" w:hAnsi="仿宋" w:hint="eastAsia"/>
          <w:sz w:val="30"/>
          <w:szCs w:val="30"/>
          <w:lang w:eastAsia="zh-CN"/>
        </w:rPr>
        <w:t>；</w:t>
      </w:r>
      <w:r w:rsidR="008579D6" w:rsidRPr="00EB2696">
        <w:rPr>
          <w:rFonts w:ascii="仿宋" w:eastAsia="仿宋" w:hAnsi="仿宋"/>
          <w:sz w:val="30"/>
          <w:szCs w:val="30"/>
        </w:rPr>
        <w:t>学校微信公众号</w:t>
      </w:r>
      <w:r w:rsidRPr="00EB2696">
        <w:rPr>
          <w:rFonts w:ascii="仿宋" w:eastAsia="仿宋" w:hAnsi="仿宋" w:hint="eastAsia"/>
          <w:sz w:val="30"/>
          <w:szCs w:val="30"/>
          <w:lang w:eastAsia="zh-CN"/>
        </w:rPr>
        <w:t>：</w:t>
      </w:r>
      <w:r w:rsidR="008579D6" w:rsidRPr="00EB2696">
        <w:rPr>
          <w:rFonts w:ascii="仿宋" w:eastAsia="仿宋" w:hAnsi="仿宋"/>
          <w:sz w:val="30"/>
          <w:szCs w:val="30"/>
        </w:rPr>
        <w:t>叶芽儿</w:t>
      </w:r>
      <w:r w:rsidRPr="00EB2696">
        <w:rPr>
          <w:rFonts w:ascii="仿宋" w:eastAsia="仿宋" w:hAnsi="仿宋" w:hint="eastAsia"/>
          <w:sz w:val="30"/>
          <w:szCs w:val="30"/>
          <w:lang w:eastAsia="zh-CN"/>
        </w:rPr>
        <w:t>；</w:t>
      </w:r>
      <w:r w:rsidR="008579D6" w:rsidRPr="00EB2696">
        <w:rPr>
          <w:rFonts w:ascii="仿宋" w:eastAsia="仿宋" w:hAnsi="仿宋"/>
          <w:sz w:val="30"/>
          <w:szCs w:val="30"/>
        </w:rPr>
        <w:t>微信号</w:t>
      </w:r>
      <w:r w:rsidRPr="00EB2696">
        <w:rPr>
          <w:rFonts w:ascii="仿宋" w:eastAsia="仿宋" w:hAnsi="仿宋" w:hint="eastAsia"/>
          <w:sz w:val="30"/>
          <w:szCs w:val="30"/>
          <w:lang w:eastAsia="zh-CN"/>
        </w:rPr>
        <w:t>：</w:t>
      </w:r>
      <w:r w:rsidR="008579D6" w:rsidRPr="00EB2696">
        <w:rPr>
          <w:rFonts w:ascii="仿宋" w:eastAsia="仿宋" w:hAnsi="仿宋" w:cs="Times New Roman"/>
          <w:sz w:val="30"/>
          <w:szCs w:val="30"/>
          <w:lang w:val="en-US" w:eastAsia="zh-CN" w:bidi="en-US"/>
        </w:rPr>
        <w:t>yechengxiaoxue</w:t>
      </w:r>
      <w:r w:rsidRPr="00EB2696">
        <w:rPr>
          <w:rFonts w:ascii="仿宋" w:eastAsia="仿宋" w:hAnsi="仿宋" w:cs="Times New Roman" w:hint="eastAsia"/>
          <w:sz w:val="30"/>
          <w:szCs w:val="30"/>
          <w:lang w:val="en-US" w:eastAsia="zh-CN" w:bidi="en-US"/>
        </w:rPr>
        <w:t>。</w:t>
      </w:r>
      <w:r w:rsidRPr="00EB2696">
        <w:rPr>
          <w:rFonts w:ascii="仿宋" w:eastAsia="仿宋" w:hAnsi="仿宋"/>
          <w:sz w:val="30"/>
          <w:szCs w:val="30"/>
          <w:lang w:eastAsia="zh-CN"/>
        </w:rPr>
        <w:t xml:space="preserve"> </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sectPr w:rsidR="008579D6" w:rsidRPr="00EB2696" w:rsidSect="00C867E7">
          <w:footerReference w:type="even" r:id="rId9"/>
          <w:footerReference w:type="default" r:id="rId10"/>
          <w:type w:val="continuous"/>
          <w:pgSz w:w="11907" w:h="16839" w:code="9"/>
          <w:pgMar w:top="1440" w:right="1800" w:bottom="1440" w:left="1800" w:header="850" w:footer="992" w:gutter="0"/>
          <w:pgNumType w:start="4"/>
          <w:cols w:space="720"/>
          <w:docGrid w:linePitch="360"/>
        </w:sectPr>
      </w:pPr>
    </w:p>
    <w:p w:rsidR="000C4221" w:rsidRPr="00EB2696" w:rsidRDefault="000C4221" w:rsidP="00EB2696">
      <w:pPr>
        <w:adjustRightInd w:val="0"/>
        <w:snapToGrid w:val="0"/>
        <w:spacing w:line="360" w:lineRule="auto"/>
        <w:ind w:firstLineChars="200" w:firstLine="600"/>
        <w:rPr>
          <w:rFonts w:ascii="仿宋" w:eastAsia="仿宋" w:hAnsi="仿宋"/>
          <w:color w:val="auto"/>
          <w:sz w:val="30"/>
          <w:szCs w:val="30"/>
          <w:lang w:eastAsia="zh-CN"/>
        </w:rPr>
        <w:sectPr w:rsidR="000C4221" w:rsidRPr="00EB2696" w:rsidSect="008579D6">
          <w:type w:val="continuous"/>
          <w:pgSz w:w="11907" w:h="16839" w:code="9"/>
          <w:pgMar w:top="1440" w:right="1800" w:bottom="1440" w:left="1800" w:header="0" w:footer="3" w:gutter="0"/>
          <w:cols w:space="720"/>
          <w:docGrid w:linePitch="360"/>
        </w:sectPr>
      </w:pPr>
    </w:p>
    <w:p w:rsidR="008579D6" w:rsidRPr="00EB2696" w:rsidRDefault="008579D6" w:rsidP="00EB2696">
      <w:pPr>
        <w:pStyle w:val="Bodytext10"/>
        <w:adjustRightInd w:val="0"/>
        <w:snapToGrid w:val="0"/>
        <w:spacing w:after="0"/>
        <w:ind w:firstLine="0"/>
        <w:jc w:val="center"/>
        <w:rPr>
          <w:rFonts w:ascii="仿宋" w:eastAsia="仿宋" w:hAnsi="仿宋"/>
          <w:sz w:val="30"/>
          <w:szCs w:val="30"/>
          <w:lang w:eastAsia="zh-CN"/>
        </w:rPr>
      </w:pPr>
      <w:r w:rsidRPr="00EB2696">
        <w:rPr>
          <w:rFonts w:ascii="仿宋" w:eastAsia="仿宋" w:hAnsi="仿宋" w:hint="eastAsia"/>
          <w:sz w:val="30"/>
          <w:szCs w:val="30"/>
          <w:lang w:eastAsia="zh-CN"/>
        </w:rPr>
        <w:t>第二章  组织机构和管理体制</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第九条学校实行党组织领导的校长负责制。党组织领导的校长负责制，是</w:t>
      </w:r>
      <w:r w:rsidRPr="00EB2696">
        <w:rPr>
          <w:rFonts w:ascii="仿宋" w:eastAsia="仿宋" w:hAnsi="仿宋" w:cs="宋体"/>
          <w:color w:val="auto"/>
          <w:sz w:val="30"/>
          <w:szCs w:val="30"/>
          <w:lang w:val="zh-TW" w:eastAsia="zh-TW" w:bidi="zh-TW"/>
        </w:rPr>
        <w:t>坚持党的领导与依法治校有机统一，健全发挥中小学校党组织领导作用的体制机制</w:t>
      </w:r>
      <w:r w:rsidR="00FB2ADD" w:rsidRPr="00EB2696">
        <w:rPr>
          <w:rFonts w:ascii="仿宋" w:eastAsia="仿宋" w:hAnsi="仿宋" w:cs="宋体" w:hint="eastAsia"/>
          <w:color w:val="auto"/>
          <w:sz w:val="30"/>
          <w:szCs w:val="30"/>
          <w:lang w:val="zh-TW" w:eastAsia="zh-CN" w:bidi="zh-TW"/>
        </w:rPr>
        <w:t>；</w:t>
      </w:r>
      <w:r w:rsidRPr="00EB2696">
        <w:rPr>
          <w:rFonts w:ascii="仿宋" w:eastAsia="仿宋" w:hAnsi="仿宋" w:cs="宋体" w:hint="eastAsia"/>
          <w:color w:val="auto"/>
          <w:sz w:val="30"/>
          <w:szCs w:val="30"/>
          <w:lang w:val="zh-TW" w:eastAsia="zh-TW" w:bidi="zh-TW"/>
        </w:rPr>
        <w:t>是健全党对教育工作全面领导的制度体系，把党的领导贯彻落实到位，把党的建设落到实处，推进学校内部治理体系和治理能力现代化的必然要求</w:t>
      </w:r>
      <w:r w:rsidR="00FB2ADD" w:rsidRPr="00EB2696">
        <w:rPr>
          <w:rFonts w:ascii="仿宋" w:eastAsia="仿宋" w:hAnsi="仿宋" w:cs="宋体" w:hint="eastAsia"/>
          <w:color w:val="auto"/>
          <w:sz w:val="30"/>
          <w:szCs w:val="30"/>
          <w:lang w:val="zh-TW" w:eastAsia="zh-CN" w:bidi="zh-TW"/>
        </w:rPr>
        <w:t>；</w:t>
      </w:r>
      <w:r w:rsidRPr="00EB2696">
        <w:rPr>
          <w:rFonts w:ascii="仿宋" w:eastAsia="仿宋" w:hAnsi="仿宋" w:cs="宋体" w:hint="eastAsia"/>
          <w:color w:val="auto"/>
          <w:sz w:val="30"/>
          <w:szCs w:val="30"/>
          <w:lang w:val="zh-TW" w:eastAsia="zh-TW" w:bidi="zh-TW"/>
        </w:rPr>
        <w:t>是深化基础教育改革，完善中小学管理体制，全面提高教育质量的关键举措</w:t>
      </w:r>
      <w:r w:rsidR="00FB2ADD" w:rsidRPr="00EB2696">
        <w:rPr>
          <w:rFonts w:ascii="仿宋" w:eastAsia="仿宋" w:hAnsi="仿宋" w:cs="宋体" w:hint="eastAsia"/>
          <w:color w:val="auto"/>
          <w:sz w:val="30"/>
          <w:szCs w:val="30"/>
          <w:lang w:val="zh-TW" w:eastAsia="zh-CN" w:bidi="zh-TW"/>
        </w:rPr>
        <w:t>；</w:t>
      </w:r>
      <w:r w:rsidRPr="00EB2696">
        <w:rPr>
          <w:rFonts w:ascii="仿宋" w:eastAsia="仿宋" w:hAnsi="仿宋" w:cs="宋体" w:hint="eastAsia"/>
          <w:color w:val="auto"/>
          <w:sz w:val="30"/>
          <w:szCs w:val="30"/>
          <w:lang w:val="zh-TW" w:eastAsia="zh-TW" w:bidi="zh-TW"/>
        </w:rPr>
        <w:t>是把握人才培养的正确方向，健全立德树人落实机制，培养担当民族复兴大任的时代新人的根本保障。构建党组织领导、校长负责、教师育人、民主管理的学校内部治理体系</w:t>
      </w:r>
      <w:r w:rsidR="00FB2ADD" w:rsidRPr="00EB2696">
        <w:rPr>
          <w:rFonts w:ascii="仿宋" w:eastAsia="仿宋" w:hAnsi="仿宋" w:cs="宋体" w:hint="eastAsia"/>
          <w:color w:val="auto"/>
          <w:sz w:val="30"/>
          <w:szCs w:val="30"/>
          <w:lang w:val="zh-TW" w:eastAsia="zh-CN" w:bidi="zh-TW"/>
        </w:rPr>
        <w:t>，</w:t>
      </w:r>
      <w:r w:rsidRPr="00EB2696">
        <w:rPr>
          <w:rFonts w:ascii="仿宋" w:eastAsia="仿宋" w:hAnsi="仿宋" w:cs="宋体" w:hint="eastAsia"/>
          <w:color w:val="auto"/>
          <w:sz w:val="30"/>
          <w:szCs w:val="30"/>
          <w:lang w:val="zh-TW" w:eastAsia="zh-TW" w:bidi="zh-TW"/>
        </w:rPr>
        <w:t>形成科学规范的决策、执行、监督、评价的治理机制。教职工通过教职工代</w:t>
      </w:r>
      <w:r w:rsidRPr="00EB2696">
        <w:rPr>
          <w:rFonts w:ascii="仿宋" w:eastAsia="仿宋" w:hAnsi="仿宋" w:cs="宋体" w:hint="eastAsia"/>
          <w:color w:val="auto"/>
          <w:sz w:val="30"/>
          <w:szCs w:val="30"/>
          <w:lang w:val="zh-TW" w:eastAsia="zh-TW" w:bidi="zh-TW"/>
        </w:rPr>
        <w:lastRenderedPageBreak/>
        <w:t>表大会参与学校的民主管理。</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学校党组织全面领导学校工作，履行把方向、管大局、作决策、抓班子、带队伍、保落实的领导职责。</w:t>
      </w:r>
    </w:p>
    <w:p w:rsidR="008579D6" w:rsidRPr="00EB2696" w:rsidRDefault="008579D6" w:rsidP="00EB2696">
      <w:pPr>
        <w:widowControl/>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校长在学校党组织领导下，依法依规行使职权，按照学校党组织有关决议，全面负责学校的教育教学和行政管理等工作。</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CN" w:bidi="zh-TW"/>
        </w:rPr>
      </w:pPr>
      <w:r w:rsidRPr="00EB2696">
        <w:rPr>
          <w:rFonts w:ascii="仿宋" w:eastAsia="仿宋" w:hAnsi="仿宋" w:cs="宋体"/>
          <w:color w:val="auto"/>
          <w:sz w:val="30"/>
          <w:szCs w:val="30"/>
          <w:lang w:val="zh-TW" w:eastAsia="zh-TW" w:bidi="zh-TW"/>
        </w:rPr>
        <w:t xml:space="preserve">第十条 </w:t>
      </w:r>
      <w:r w:rsidRPr="00EB2696">
        <w:rPr>
          <w:rFonts w:ascii="仿宋" w:eastAsia="仿宋" w:hAnsi="仿宋" w:cs="宋体" w:hint="eastAsia"/>
          <w:color w:val="auto"/>
          <w:sz w:val="30"/>
          <w:szCs w:val="30"/>
          <w:lang w:val="zh-TW" w:eastAsia="zh-TW" w:bidi="zh-TW"/>
        </w:rPr>
        <w:t>党组织的主要职责：</w:t>
      </w:r>
    </w:p>
    <w:p w:rsidR="00887406" w:rsidRPr="00EB2696" w:rsidRDefault="00887406" w:rsidP="00EB2696">
      <w:pPr>
        <w:widowControl/>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学校党支部</w:t>
      </w:r>
      <w:r w:rsidR="00047AC0" w:rsidRPr="00EB2696">
        <w:rPr>
          <w:rFonts w:ascii="仿宋" w:eastAsia="仿宋" w:hAnsi="仿宋" w:cs="宋体" w:hint="eastAsia"/>
          <w:color w:val="auto"/>
          <w:sz w:val="30"/>
          <w:szCs w:val="30"/>
          <w:lang w:val="zh-TW" w:eastAsia="zh-TW" w:bidi="zh-TW"/>
        </w:rPr>
        <w:t>合理支部委员分工，</w:t>
      </w:r>
      <w:r w:rsidR="00047AC0" w:rsidRPr="00EB2696">
        <w:rPr>
          <w:rFonts w:ascii="仿宋" w:eastAsia="仿宋" w:hAnsi="仿宋" w:cs="宋体"/>
          <w:color w:val="auto"/>
          <w:sz w:val="30"/>
          <w:szCs w:val="30"/>
          <w:lang w:val="zh-TW" w:eastAsia="zh-TW" w:bidi="zh-TW"/>
        </w:rPr>
        <w:t>配齐配强专职党务工作人员</w:t>
      </w:r>
      <w:r w:rsidR="00047AC0" w:rsidRPr="00EB2696">
        <w:rPr>
          <w:rFonts w:ascii="仿宋" w:eastAsia="仿宋" w:hAnsi="仿宋" w:cs="宋体" w:hint="eastAsia"/>
          <w:color w:val="auto"/>
          <w:sz w:val="30"/>
          <w:szCs w:val="30"/>
          <w:lang w:val="zh-TW" w:eastAsia="zh-TW" w:bidi="zh-TW"/>
        </w:rPr>
        <w:t>，成立党群服务部，加强党建工作；</w:t>
      </w:r>
      <w:r w:rsidRPr="00EB2696">
        <w:rPr>
          <w:rFonts w:ascii="仿宋" w:eastAsia="仿宋" w:hAnsi="仿宋" w:cs="宋体" w:hint="eastAsia"/>
          <w:color w:val="auto"/>
          <w:sz w:val="30"/>
          <w:szCs w:val="30"/>
          <w:lang w:val="zh-TW" w:eastAsia="zh-TW" w:bidi="zh-TW"/>
        </w:rPr>
        <w:t>建立党员工作室，</w:t>
      </w:r>
      <w:r w:rsidR="00047AC0" w:rsidRPr="00EB2696">
        <w:rPr>
          <w:rFonts w:ascii="仿宋" w:eastAsia="仿宋" w:hAnsi="仿宋" w:cs="宋体" w:hint="eastAsia"/>
          <w:color w:val="auto"/>
          <w:sz w:val="30"/>
          <w:szCs w:val="30"/>
          <w:lang w:val="zh-TW" w:eastAsia="zh-TW" w:bidi="zh-TW"/>
        </w:rPr>
        <w:t>加强阵地建设；</w:t>
      </w:r>
      <w:r w:rsidRPr="00EB2696">
        <w:rPr>
          <w:rFonts w:ascii="仿宋" w:eastAsia="仿宋" w:hAnsi="仿宋" w:cs="宋体"/>
          <w:color w:val="auto"/>
          <w:sz w:val="30"/>
          <w:szCs w:val="30"/>
          <w:lang w:val="zh-TW" w:eastAsia="zh-TW" w:bidi="zh-TW"/>
        </w:rPr>
        <w:t>坚持</w:t>
      </w:r>
      <w:r w:rsidRPr="00EB2696">
        <w:rPr>
          <w:rFonts w:ascii="仿宋" w:eastAsia="仿宋" w:hAnsi="仿宋" w:cs="宋体" w:hint="eastAsia"/>
          <w:color w:val="auto"/>
          <w:sz w:val="30"/>
          <w:szCs w:val="30"/>
          <w:lang w:val="zh-TW" w:eastAsia="zh-TW" w:bidi="zh-TW"/>
        </w:rPr>
        <w:t>“</w:t>
      </w:r>
      <w:r w:rsidRPr="00EB2696">
        <w:rPr>
          <w:rFonts w:ascii="仿宋" w:eastAsia="仿宋" w:hAnsi="仿宋" w:cs="宋体"/>
          <w:color w:val="auto"/>
          <w:sz w:val="30"/>
          <w:szCs w:val="30"/>
          <w:lang w:val="zh-TW" w:eastAsia="zh-TW" w:bidi="zh-TW"/>
        </w:rPr>
        <w:t>支部建在连上</w:t>
      </w:r>
      <w:r w:rsidRPr="00EB2696">
        <w:rPr>
          <w:rFonts w:ascii="仿宋" w:eastAsia="仿宋" w:hAnsi="仿宋" w:cs="宋体" w:hint="eastAsia"/>
          <w:color w:val="auto"/>
          <w:sz w:val="30"/>
          <w:szCs w:val="30"/>
          <w:lang w:val="zh-TW" w:eastAsia="zh-TW" w:bidi="zh-TW"/>
        </w:rPr>
        <w:t>”</w:t>
      </w:r>
      <w:r w:rsidR="00047AC0" w:rsidRPr="00EB2696">
        <w:rPr>
          <w:rFonts w:ascii="仿宋" w:eastAsia="仿宋" w:hAnsi="仿宋" w:cs="宋体" w:hint="eastAsia"/>
          <w:color w:val="auto"/>
          <w:sz w:val="30"/>
          <w:szCs w:val="30"/>
          <w:lang w:val="zh-TW" w:eastAsia="zh-TW" w:bidi="zh-TW"/>
        </w:rPr>
        <w:t>，</w:t>
      </w:r>
      <w:r w:rsidRPr="00EB2696">
        <w:rPr>
          <w:rFonts w:ascii="仿宋" w:eastAsia="仿宋" w:hAnsi="仿宋" w:cs="宋体" w:hint="eastAsia"/>
          <w:color w:val="auto"/>
          <w:sz w:val="30"/>
          <w:szCs w:val="30"/>
          <w:lang w:val="zh-TW" w:eastAsia="zh-TW" w:bidi="zh-TW"/>
        </w:rPr>
        <w:t>根据党员人数合理配置</w:t>
      </w:r>
      <w:r w:rsidRPr="00EB2696">
        <w:rPr>
          <w:rFonts w:ascii="仿宋" w:eastAsia="仿宋" w:hAnsi="仿宋" w:cs="宋体"/>
          <w:color w:val="auto"/>
          <w:sz w:val="30"/>
          <w:szCs w:val="30"/>
          <w:lang w:val="zh-TW" w:eastAsia="zh-TW" w:bidi="zh-TW"/>
        </w:rPr>
        <w:t>，将党小组设在年级组上</w:t>
      </w:r>
      <w:r w:rsidRPr="00EB2696">
        <w:rPr>
          <w:rFonts w:ascii="仿宋" w:eastAsia="仿宋" w:hAnsi="仿宋" w:cs="宋体" w:hint="eastAsia"/>
          <w:color w:val="auto"/>
          <w:sz w:val="30"/>
          <w:szCs w:val="30"/>
          <w:lang w:val="zh-TW" w:eastAsia="zh-TW" w:bidi="zh-TW"/>
        </w:rPr>
        <w:t>；</w:t>
      </w:r>
      <w:r w:rsidR="00047AC0" w:rsidRPr="00EB2696">
        <w:rPr>
          <w:rFonts w:ascii="仿宋" w:eastAsia="仿宋" w:hAnsi="仿宋" w:cs="宋体" w:hint="eastAsia"/>
          <w:color w:val="auto"/>
          <w:sz w:val="30"/>
          <w:szCs w:val="30"/>
          <w:lang w:val="zh-TW" w:eastAsia="zh-TW" w:bidi="zh-TW"/>
        </w:rPr>
        <w:t>重视经费保障，确保党建工作落到实处。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1.坚持以习近平新时代中国特色社会主义思想为指导，深刻领悟“两个确立”的决定性意义，增强“四个意识”、坚定“四个自信”、做到“两个维护”，贯彻党的基本理论、基本路线、基本方略，坚持为党育人、为国育才，确保党的教育方针和党中央决策部署在中小学校得到切实贯彻落实。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2.坚持把政治标准和政治要求贯穿办学治校、教书育人全过程各方面，坚持社会主义办学方向，落实立德树人根本任务，团结带领全校教职工推动学校改革发展，培养德智体美劳全面发展的社会主义建设者和接班人。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3.讨论决定事关学校改革发展稳定及教育教学、行政管理中的“三重一大”事项和学校章程等基本管理制度，支持和保证校长依法依规行使职权。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4.坚持党管干部原则，按照有关规定和干部管理权限，负责干部的教育、培训、选拔、考核和监督。讨论决定学校内部组织</w:t>
      </w:r>
      <w:r w:rsidRPr="00EB2696">
        <w:rPr>
          <w:rFonts w:ascii="仿宋" w:eastAsia="仿宋" w:hAnsi="仿宋" w:cs="宋体" w:hint="eastAsia"/>
          <w:color w:val="auto"/>
          <w:sz w:val="30"/>
          <w:szCs w:val="30"/>
          <w:lang w:val="zh-TW" w:eastAsia="zh-TW" w:bidi="zh-TW"/>
        </w:rPr>
        <w:lastRenderedPageBreak/>
        <w:t xml:space="preserve">机构的设置及其负责人的人选，协助上级党组织做好学校领导人员的教育管理监督等工作。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5.坚持党管人才原则，按照有关规定做好教师等人才的培养、招聘、使用、管理、服务和职称评审、奖惩等相关工作。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6.开展社会主义核心价值观教育，抓好学生德育工作，做好教职工思想政治工作和学校意识形态工作，加强师德师风建设和学校精神文明建设，推动形成良好校风教风学风。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7.加强学校党组织建设和党员队伍建设工作，严格执行“三会一课”等党的组织生活制度，发挥基层党组织战斗堡垒作用和党员先锋模范作用。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8.坚持全面从严治党，领导学校党的纪律检查工作，落实党风廉政建设主体责任。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9.领导工会、共青团、妇女组织、少先队等群团组织和教职工大会（教职工代表大会），强化党建带团建、队建，做好统一战线工作。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10.讨论决定学校其他重要事项。</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第十一条 </w:t>
      </w:r>
      <w:r w:rsidRPr="00EB2696">
        <w:rPr>
          <w:rFonts w:ascii="仿宋" w:eastAsia="仿宋" w:hAnsi="仿宋" w:cs="宋体"/>
          <w:color w:val="auto"/>
          <w:sz w:val="30"/>
          <w:szCs w:val="30"/>
          <w:lang w:val="zh-TW" w:eastAsia="zh-TW" w:bidi="zh-TW"/>
        </w:rPr>
        <w:t>校长依法行使下列主要职权：</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1.研究拟订和执行学校发展规划、基本管理制度、内部教育教学管理组织机构设置方案。研究拟订和执行具体规章制度、年度工作计划。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2.组织开展教学活动和教育教学研究，加强教育教学管理，深化教育教学改革，负责招生、就业和学生学籍管理。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3.加强学生德育、体育、美育、劳动教育和心理健康教育，提高学校思政课教学质量。组织开展学校文化活动和科学普及活</w:t>
      </w:r>
      <w:r w:rsidRPr="00EB2696">
        <w:rPr>
          <w:rFonts w:ascii="仿宋" w:eastAsia="仿宋" w:hAnsi="仿宋" w:cs="宋体" w:hint="eastAsia"/>
          <w:color w:val="auto"/>
          <w:sz w:val="30"/>
          <w:szCs w:val="30"/>
          <w:lang w:val="zh-TW" w:eastAsia="zh-TW" w:bidi="zh-TW"/>
        </w:rPr>
        <w:lastRenderedPageBreak/>
        <w:t xml:space="preserve">动，建设文明校园。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4.研究拟订和执行学校重大建设项目、重要资产处置、重要办学资源配置方案，管理和保护学校资产。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5.研究拟订和执行学校年度预算、大额度支出，加强财务管理和审计监督。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6.加强教师等各类人才日常教育管理服务工作，依据有关规定与教师以及内部其他工作人员订立、解除或终止聘用合同。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7.做好学校安全稳定和后勤保障工作。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8.组织开展学校对外交流与合作，加强学校与社会、家庭的联系，形成育人合力。 </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 xml:space="preserve">9.向学校党组织报告重大决议执行情况，向教职工大会（教职工代表大会）报告工作，支持群团组织开展工作，依法保障师生员工合法权益。 </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10.履行法律法规和学校章程规定的其他职权。</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color w:val="auto"/>
          <w:sz w:val="30"/>
          <w:szCs w:val="30"/>
          <w:lang w:val="zh-TW" w:eastAsia="zh-TW" w:bidi="zh-TW"/>
        </w:rPr>
        <w:t>第十</w:t>
      </w:r>
      <w:r w:rsidRPr="00EB2696">
        <w:rPr>
          <w:rFonts w:ascii="仿宋" w:eastAsia="仿宋" w:hAnsi="仿宋" w:cs="宋体" w:hint="eastAsia"/>
          <w:color w:val="auto"/>
          <w:sz w:val="30"/>
          <w:szCs w:val="30"/>
          <w:lang w:val="zh-TW" w:eastAsia="zh-TW" w:bidi="zh-TW"/>
        </w:rPr>
        <w:t>二</w:t>
      </w:r>
      <w:r w:rsidRPr="00EB2696">
        <w:rPr>
          <w:rFonts w:ascii="仿宋" w:eastAsia="仿宋" w:hAnsi="仿宋" w:cs="宋体"/>
          <w:color w:val="auto"/>
          <w:sz w:val="30"/>
          <w:szCs w:val="30"/>
          <w:lang w:val="zh-TW" w:eastAsia="zh-TW" w:bidi="zh-TW"/>
        </w:rPr>
        <w:t>条</w:t>
      </w:r>
      <w:r w:rsidR="006B7B02" w:rsidRPr="00EB2696">
        <w:rPr>
          <w:rFonts w:ascii="仿宋" w:eastAsia="仿宋" w:hAnsi="仿宋" w:cs="宋体" w:hint="eastAsia"/>
          <w:color w:val="auto"/>
          <w:sz w:val="30"/>
          <w:szCs w:val="30"/>
          <w:lang w:val="zh-TW" w:eastAsia="zh-TW" w:bidi="zh-TW"/>
        </w:rPr>
        <w:t>学</w:t>
      </w:r>
      <w:r w:rsidR="006B7B02" w:rsidRPr="00EB2696">
        <w:rPr>
          <w:rFonts w:ascii="仿宋" w:eastAsia="仿宋" w:hAnsi="仿宋" w:cs="宋体"/>
          <w:color w:val="auto"/>
          <w:sz w:val="30"/>
          <w:szCs w:val="30"/>
          <w:lang w:val="zh-TW" w:eastAsia="zh-TW" w:bidi="zh-TW"/>
        </w:rPr>
        <w:t>校党组织会议讨论决定学校重大问题</w:t>
      </w:r>
      <w:r w:rsidR="00353976" w:rsidRPr="00EB2696">
        <w:rPr>
          <w:rFonts w:ascii="仿宋" w:eastAsia="仿宋" w:hAnsi="仿宋" w:cs="宋体" w:hint="eastAsia"/>
          <w:color w:val="auto"/>
          <w:sz w:val="30"/>
          <w:szCs w:val="30"/>
          <w:lang w:val="zh-TW" w:eastAsia="zh-TW" w:bidi="zh-TW"/>
        </w:rPr>
        <w:t>。</w:t>
      </w:r>
    </w:p>
    <w:p w:rsidR="008579D6" w:rsidRPr="00EB2696" w:rsidRDefault="00E13CC5"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CN" w:bidi="zh-TW"/>
        </w:rPr>
        <w:t>议事决策</w:t>
      </w:r>
      <w:r w:rsidR="008579D6" w:rsidRPr="00EB2696">
        <w:rPr>
          <w:rFonts w:ascii="仿宋" w:eastAsia="仿宋" w:hAnsi="仿宋" w:cs="宋体" w:hint="eastAsia"/>
          <w:color w:val="auto"/>
          <w:sz w:val="30"/>
          <w:szCs w:val="30"/>
          <w:lang w:val="zh-TW" w:eastAsia="zh-TW" w:bidi="zh-TW"/>
        </w:rPr>
        <w:t>原则</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1、</w:t>
      </w:r>
      <w:r w:rsidR="00E13CC5" w:rsidRPr="00EB2696">
        <w:rPr>
          <w:rFonts w:ascii="仿宋" w:eastAsia="仿宋" w:hAnsi="仿宋" w:cs="宋体"/>
          <w:sz w:val="30"/>
          <w:szCs w:val="30"/>
          <w:lang w:eastAsia="zh-CN" w:bidi="ar-SA"/>
        </w:rPr>
        <w:t>党组织会议由党组织书记召集并主持，党组织书记因故不能出席的，可以委托党组织副书记召集并主持。原则上党组织会议每月至少召开1次，可根据工作需要随时召开。</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2、</w:t>
      </w:r>
      <w:r w:rsidR="00E13CC5" w:rsidRPr="00EB2696">
        <w:rPr>
          <w:rFonts w:ascii="仿宋" w:eastAsia="仿宋" w:hAnsi="仿宋" w:cs="宋体"/>
          <w:sz w:val="30"/>
          <w:szCs w:val="30"/>
          <w:lang w:eastAsia="zh-CN" w:bidi="ar-SA"/>
        </w:rPr>
        <w:t>学校党组织会议参加对象为党组织班子成员，不是党组织班子成员的行政班子成员根据工作需要可以列席。党组织会议应当有半数以上党组织班子成员到会方能召开；讨论决定干部任免等重要事项时，必须有三分之二以上党组织班子成员到会方能召开。会议召集人可根据议题需要，确定其他相关人员列席会议。</w:t>
      </w:r>
    </w:p>
    <w:p w:rsidR="008579D6" w:rsidRPr="00EB2696" w:rsidRDefault="004B22B0"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CN" w:bidi="zh-TW"/>
        </w:rPr>
        <w:lastRenderedPageBreak/>
        <w:t>议事决策</w:t>
      </w:r>
      <w:r w:rsidR="008579D6" w:rsidRPr="00EB2696">
        <w:rPr>
          <w:rFonts w:ascii="仿宋" w:eastAsia="仿宋" w:hAnsi="仿宋" w:cs="宋体" w:hint="eastAsia"/>
          <w:color w:val="auto"/>
          <w:sz w:val="30"/>
          <w:szCs w:val="30"/>
          <w:lang w:val="zh-TW" w:eastAsia="zh-TW" w:bidi="zh-TW"/>
        </w:rPr>
        <w:t>范围</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1、</w:t>
      </w:r>
      <w:r w:rsidRPr="00EB2696">
        <w:rPr>
          <w:rFonts w:ascii="仿宋" w:eastAsia="仿宋" w:hAnsi="仿宋" w:cs="宋体"/>
          <w:sz w:val="30"/>
          <w:szCs w:val="30"/>
          <w:lang w:eastAsia="zh-CN" w:bidi="ar-SA"/>
        </w:rPr>
        <w:t xml:space="preserve">学校党的建设中重要事项。 </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（1）</w:t>
      </w:r>
      <w:r w:rsidRPr="00EB2696">
        <w:rPr>
          <w:rFonts w:ascii="仿宋" w:eastAsia="仿宋" w:hAnsi="仿宋" w:cs="宋体"/>
          <w:sz w:val="30"/>
          <w:szCs w:val="30"/>
          <w:lang w:eastAsia="zh-CN" w:bidi="ar-SA"/>
        </w:rPr>
        <w:t>学习贯彻习近平新时代中国特色社会主义思想，落实党的路线方针政策和上级党组织决策部署的重要措施；</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（2）</w:t>
      </w:r>
      <w:r w:rsidRPr="00EB2696">
        <w:rPr>
          <w:rFonts w:ascii="仿宋" w:eastAsia="仿宋" w:hAnsi="仿宋" w:cs="宋体"/>
          <w:sz w:val="30"/>
          <w:szCs w:val="30"/>
          <w:lang w:eastAsia="zh-CN" w:bidi="ar-SA"/>
        </w:rPr>
        <w:t>加强党的政治建设的重要事项、重要措施；</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（3）</w:t>
      </w:r>
      <w:r w:rsidRPr="00EB2696">
        <w:rPr>
          <w:rFonts w:ascii="仿宋" w:eastAsia="仿宋" w:hAnsi="仿宋" w:cs="宋体"/>
          <w:sz w:val="30"/>
          <w:szCs w:val="30"/>
          <w:lang w:eastAsia="zh-CN" w:bidi="ar-SA"/>
        </w:rPr>
        <w:t>学校党建工作规划和年度工作计划；</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（4）</w:t>
      </w:r>
      <w:r w:rsidRPr="00EB2696">
        <w:rPr>
          <w:rFonts w:ascii="仿宋" w:eastAsia="仿宋" w:hAnsi="仿宋" w:cs="宋体"/>
          <w:sz w:val="30"/>
          <w:szCs w:val="30"/>
          <w:lang w:eastAsia="zh-CN" w:bidi="ar-SA"/>
        </w:rPr>
        <w:t>师生思想政治工作的重要事项；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（5）</w:t>
      </w:r>
      <w:r w:rsidRPr="00EB2696">
        <w:rPr>
          <w:rFonts w:ascii="仿宋" w:eastAsia="仿宋" w:hAnsi="仿宋" w:cs="宋体"/>
          <w:sz w:val="30"/>
          <w:szCs w:val="30"/>
          <w:lang w:eastAsia="zh-CN" w:bidi="ar-SA"/>
        </w:rPr>
        <w:t>意识形态工作和民族宗教工作的重要事项；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（6）</w:t>
      </w:r>
      <w:r w:rsidRPr="00EB2696">
        <w:rPr>
          <w:rFonts w:ascii="仿宋" w:eastAsia="仿宋" w:hAnsi="仿宋" w:cs="宋体"/>
          <w:sz w:val="30"/>
          <w:szCs w:val="30"/>
          <w:lang w:eastAsia="zh-CN" w:bidi="ar-SA"/>
        </w:rPr>
        <w:t>基层党组织和党员队伍建设的重要事项；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（7）</w:t>
      </w:r>
      <w:r w:rsidRPr="00EB2696">
        <w:rPr>
          <w:rFonts w:ascii="仿宋" w:eastAsia="仿宋" w:hAnsi="仿宋" w:cs="宋体"/>
          <w:sz w:val="30"/>
          <w:szCs w:val="30"/>
          <w:lang w:eastAsia="zh-CN" w:bidi="ar-SA"/>
        </w:rPr>
        <w:t>党的纪律检查工作、党风廉政建设；</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（8）</w:t>
      </w:r>
      <w:r w:rsidRPr="00EB2696">
        <w:rPr>
          <w:rFonts w:ascii="仿宋" w:eastAsia="仿宋" w:hAnsi="仿宋" w:cs="宋体"/>
          <w:sz w:val="30"/>
          <w:szCs w:val="30"/>
          <w:lang w:eastAsia="zh-CN" w:bidi="ar-SA"/>
        </w:rPr>
        <w:t>加强对学校工会、共青团、妇女组织、少先队等群团组织，教职工大会（教职工代表大会）、统一战线、退休干部等工作领导的重要事项。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2、</w:t>
      </w:r>
      <w:r w:rsidRPr="00EB2696">
        <w:rPr>
          <w:rFonts w:ascii="仿宋" w:eastAsia="仿宋" w:hAnsi="仿宋" w:cs="宋体"/>
          <w:sz w:val="30"/>
          <w:szCs w:val="30"/>
          <w:lang w:eastAsia="zh-CN" w:bidi="ar-SA"/>
        </w:rPr>
        <w:t>事关学校改革发展稳定及教育教学、行政管理中的“三重一大”事项。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（1）</w:t>
      </w:r>
      <w:r w:rsidRPr="00EB2696">
        <w:rPr>
          <w:rFonts w:ascii="仿宋" w:eastAsia="仿宋" w:hAnsi="仿宋" w:cs="宋体"/>
          <w:sz w:val="30"/>
          <w:szCs w:val="30"/>
          <w:lang w:eastAsia="zh-CN" w:bidi="ar-SA"/>
        </w:rPr>
        <w:t>学校章程的制定和修订；</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（2）</w:t>
      </w:r>
      <w:r w:rsidRPr="00EB2696">
        <w:rPr>
          <w:rFonts w:ascii="仿宋" w:eastAsia="仿宋" w:hAnsi="仿宋" w:cs="宋体"/>
          <w:sz w:val="30"/>
          <w:szCs w:val="30"/>
          <w:lang w:eastAsia="zh-CN" w:bidi="ar-SA"/>
        </w:rPr>
        <w:t>学校总体发展规划，学校重大教育教学改革方案与措施，以及重要工作计划、重要规章制度的制定修订；</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（3）</w:t>
      </w:r>
      <w:r w:rsidRPr="00EB2696">
        <w:rPr>
          <w:rFonts w:ascii="仿宋" w:eastAsia="仿宋" w:hAnsi="仿宋" w:cs="宋体"/>
          <w:sz w:val="30"/>
          <w:szCs w:val="30"/>
          <w:lang w:eastAsia="zh-CN" w:bidi="ar-SA"/>
        </w:rPr>
        <w:t>教师队伍建设与管理、学生培养、教学科研活动组织、校园建设等学校内涵发展的重要工作计划、推进措施、基本管理制度；</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（4）</w:t>
      </w:r>
      <w:r w:rsidRPr="00EB2696">
        <w:rPr>
          <w:rFonts w:ascii="仿宋" w:eastAsia="仿宋" w:hAnsi="仿宋" w:cs="宋体"/>
          <w:sz w:val="30"/>
          <w:szCs w:val="30"/>
          <w:lang w:eastAsia="zh-CN" w:bidi="ar-SA"/>
        </w:rPr>
        <w:t>加强学校</w:t>
      </w:r>
      <w:r w:rsidRPr="00EB2696">
        <w:rPr>
          <w:rFonts w:ascii="仿宋" w:eastAsia="仿宋" w:hAnsi="仿宋" w:cs="宋体" w:hint="eastAsia"/>
          <w:sz w:val="30"/>
          <w:szCs w:val="30"/>
          <w:lang w:eastAsia="zh-CN" w:bidi="ar-SA"/>
        </w:rPr>
        <w:t>“</w:t>
      </w:r>
      <w:r w:rsidRPr="00EB2696">
        <w:rPr>
          <w:rFonts w:ascii="仿宋" w:eastAsia="仿宋" w:hAnsi="仿宋" w:cs="宋体"/>
          <w:sz w:val="30"/>
          <w:szCs w:val="30"/>
          <w:lang w:eastAsia="zh-CN" w:bidi="ar-SA"/>
        </w:rPr>
        <w:t>三全育人</w:t>
      </w:r>
      <w:r w:rsidRPr="00EB2696">
        <w:rPr>
          <w:rFonts w:ascii="仿宋" w:eastAsia="仿宋" w:hAnsi="仿宋" w:cs="宋体" w:hint="eastAsia"/>
          <w:sz w:val="30"/>
          <w:szCs w:val="30"/>
          <w:lang w:eastAsia="zh-CN" w:bidi="ar-SA"/>
        </w:rPr>
        <w:t>”</w:t>
      </w:r>
      <w:r w:rsidRPr="00EB2696">
        <w:rPr>
          <w:rFonts w:ascii="仿宋" w:eastAsia="仿宋" w:hAnsi="仿宋" w:cs="宋体"/>
          <w:sz w:val="30"/>
          <w:szCs w:val="30"/>
          <w:lang w:eastAsia="zh-CN" w:bidi="ar-SA"/>
        </w:rPr>
        <w:t>思政课建设工作方案，学生德育课程及活动方案和安排；</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lastRenderedPageBreak/>
        <w:t>（5）</w:t>
      </w:r>
      <w:r w:rsidRPr="00EB2696">
        <w:rPr>
          <w:rFonts w:ascii="仿宋" w:eastAsia="仿宋" w:hAnsi="仿宋" w:cs="宋体"/>
          <w:sz w:val="30"/>
          <w:szCs w:val="30"/>
          <w:lang w:eastAsia="zh-CN" w:bidi="ar-SA"/>
        </w:rPr>
        <w:t>学校内部组织机构设置与调整，以及学校岗位设置、人员编制安排与岗位职责；</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（6）</w:t>
      </w:r>
      <w:r w:rsidRPr="00EB2696">
        <w:rPr>
          <w:rFonts w:ascii="仿宋" w:eastAsia="仿宋" w:hAnsi="仿宋" w:cs="宋体"/>
          <w:sz w:val="30"/>
          <w:szCs w:val="30"/>
          <w:lang w:eastAsia="zh-CN" w:bidi="ar-SA"/>
        </w:rPr>
        <w:t>学校年度预算方案、决算情况的审议，大额度经费支出和年度追加预算，以及其他大额度资金运作事项；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（7）</w:t>
      </w:r>
      <w:r w:rsidRPr="00EB2696">
        <w:rPr>
          <w:rFonts w:ascii="仿宋" w:eastAsia="仿宋" w:hAnsi="仿宋" w:cs="宋体"/>
          <w:sz w:val="30"/>
          <w:szCs w:val="30"/>
          <w:lang w:eastAsia="zh-CN" w:bidi="ar-SA"/>
        </w:rPr>
        <w:t>学校重大基本建设项目和大额度修缮项目的立项和安排方案，学校重要设备和大宗物资采购或购买服务；</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（8）</w:t>
      </w:r>
      <w:r w:rsidRPr="00EB2696">
        <w:rPr>
          <w:rFonts w:ascii="仿宋" w:eastAsia="仿宋" w:hAnsi="仿宋" w:cs="宋体"/>
          <w:sz w:val="30"/>
          <w:szCs w:val="30"/>
          <w:lang w:eastAsia="zh-CN" w:bidi="ar-SA"/>
        </w:rPr>
        <w:t>学校重要资产处置、重要办学资源配置；</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（9）</w:t>
      </w:r>
      <w:r w:rsidRPr="00EB2696">
        <w:rPr>
          <w:rFonts w:ascii="仿宋" w:eastAsia="仿宋" w:hAnsi="仿宋" w:cs="宋体"/>
          <w:sz w:val="30"/>
          <w:szCs w:val="30"/>
          <w:lang w:eastAsia="zh-CN" w:bidi="ar-SA"/>
        </w:rPr>
        <w:t xml:space="preserve">市区级以上重大表彰推荐，校级重大表彰事项；教职工教育教学及科研成果等学术评审中的重要事项；涉及学生评优推荐重要事项； </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（10）</w:t>
      </w:r>
      <w:r w:rsidRPr="00EB2696">
        <w:rPr>
          <w:rFonts w:ascii="仿宋" w:eastAsia="仿宋" w:hAnsi="仿宋" w:cs="宋体"/>
          <w:sz w:val="30"/>
          <w:szCs w:val="30"/>
          <w:lang w:eastAsia="zh-CN" w:bidi="ar-SA"/>
        </w:rPr>
        <w:t>学校对外合作交流项目立项与管理，对外援助干部教师选派，流动教师选定重要事项；学校授权使用方案；</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（11）</w:t>
      </w:r>
      <w:r w:rsidRPr="00EB2696">
        <w:rPr>
          <w:rFonts w:ascii="仿宋" w:eastAsia="仿宋" w:hAnsi="仿宋" w:cs="宋体"/>
          <w:sz w:val="30"/>
          <w:szCs w:val="30"/>
          <w:lang w:eastAsia="zh-CN" w:bidi="ar-SA"/>
        </w:rPr>
        <w:t>学校安全稳定重要事项和重大突发事件的处理。</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3、</w:t>
      </w:r>
      <w:r w:rsidRPr="00EB2696">
        <w:rPr>
          <w:rFonts w:ascii="仿宋" w:eastAsia="仿宋" w:hAnsi="仿宋" w:cs="宋体"/>
          <w:sz w:val="30"/>
          <w:szCs w:val="30"/>
          <w:lang w:eastAsia="zh-CN" w:bidi="ar-SA"/>
        </w:rPr>
        <w:t>干部选拔任用和干部队伍建设重要事项。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（1）</w:t>
      </w:r>
      <w:r w:rsidRPr="00EB2696">
        <w:rPr>
          <w:rFonts w:ascii="仿宋" w:eastAsia="仿宋" w:hAnsi="仿宋" w:cs="宋体"/>
          <w:sz w:val="30"/>
          <w:szCs w:val="30"/>
          <w:lang w:eastAsia="zh-CN" w:bidi="ar-SA"/>
        </w:rPr>
        <w:t>学校干部队伍建设工作方案和干部教育、管理、监督的重要事项；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（2）</w:t>
      </w:r>
      <w:r w:rsidRPr="00EB2696">
        <w:rPr>
          <w:rFonts w:ascii="仿宋" w:eastAsia="仿宋" w:hAnsi="仿宋" w:cs="宋体"/>
          <w:sz w:val="30"/>
          <w:szCs w:val="30"/>
          <w:lang w:eastAsia="zh-CN" w:bidi="ar-SA"/>
        </w:rPr>
        <w:t>学校内设部门负责人和其他干部的选拔任用和考核；</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（3）</w:t>
      </w:r>
      <w:r w:rsidRPr="00EB2696">
        <w:rPr>
          <w:rFonts w:ascii="仿宋" w:eastAsia="仿宋" w:hAnsi="仿宋" w:cs="宋体"/>
          <w:sz w:val="30"/>
          <w:szCs w:val="30"/>
          <w:lang w:eastAsia="zh-CN" w:bidi="ar-SA"/>
        </w:rPr>
        <w:t>向区教育工作党委以及区委组织部门推荐优秀中青年干部；</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（4）</w:t>
      </w:r>
      <w:r w:rsidRPr="00EB2696">
        <w:rPr>
          <w:rFonts w:ascii="仿宋" w:eastAsia="仿宋" w:hAnsi="仿宋" w:cs="宋体"/>
          <w:sz w:val="30"/>
          <w:szCs w:val="30"/>
          <w:lang w:eastAsia="zh-CN" w:bidi="ar-SA"/>
        </w:rPr>
        <w:t>推荐上级党代会代表、人大代表、政协委员等人选。</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4、</w:t>
      </w:r>
      <w:r w:rsidRPr="00EB2696">
        <w:rPr>
          <w:rFonts w:ascii="仿宋" w:eastAsia="仿宋" w:hAnsi="仿宋" w:cs="宋体"/>
          <w:sz w:val="30"/>
          <w:szCs w:val="30"/>
          <w:lang w:eastAsia="zh-CN" w:bidi="ar-SA"/>
        </w:rPr>
        <w:t>人才工作和教师队伍建设重要事项。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（1）</w:t>
      </w:r>
      <w:r w:rsidRPr="00EB2696">
        <w:rPr>
          <w:rFonts w:ascii="仿宋" w:eastAsia="仿宋" w:hAnsi="仿宋" w:cs="宋体"/>
          <w:sz w:val="30"/>
          <w:szCs w:val="30"/>
          <w:lang w:eastAsia="zh-CN" w:bidi="ar-SA"/>
        </w:rPr>
        <w:t>制定学校人才工作方案、创新人才激励机制；</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（2）</w:t>
      </w:r>
      <w:r w:rsidRPr="00EB2696">
        <w:rPr>
          <w:rFonts w:ascii="仿宋" w:eastAsia="仿宋" w:hAnsi="仿宋" w:cs="宋体"/>
          <w:sz w:val="30"/>
          <w:szCs w:val="30"/>
          <w:lang w:eastAsia="zh-CN" w:bidi="ar-SA"/>
        </w:rPr>
        <w:t>教职工师德师风建设工作重要事项；</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（3）</w:t>
      </w:r>
      <w:r w:rsidRPr="00EB2696">
        <w:rPr>
          <w:rFonts w:ascii="仿宋" w:eastAsia="仿宋" w:hAnsi="仿宋" w:cs="宋体"/>
          <w:sz w:val="30"/>
          <w:szCs w:val="30"/>
          <w:lang w:eastAsia="zh-CN" w:bidi="ar-SA"/>
        </w:rPr>
        <w:t xml:space="preserve">经教职工代表大会讨论通过的绩效工资方案； </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lastRenderedPageBreak/>
        <w:t>（4）</w:t>
      </w:r>
      <w:r w:rsidRPr="00EB2696">
        <w:rPr>
          <w:rFonts w:ascii="仿宋" w:eastAsia="仿宋" w:hAnsi="仿宋" w:cs="宋体"/>
          <w:sz w:val="30"/>
          <w:szCs w:val="30"/>
          <w:lang w:eastAsia="zh-CN" w:bidi="ar-SA"/>
        </w:rPr>
        <w:t>人才评审推荐，以及人才政治把关的重要措施；</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（5）</w:t>
      </w:r>
      <w:r w:rsidRPr="00EB2696">
        <w:rPr>
          <w:rFonts w:ascii="仿宋" w:eastAsia="仿宋" w:hAnsi="仿宋" w:cs="宋体"/>
          <w:sz w:val="30"/>
          <w:szCs w:val="30"/>
          <w:lang w:eastAsia="zh-CN" w:bidi="ar-SA"/>
        </w:rPr>
        <w:t>落实把党员培养为人才、把人才发展为党员的机制措施；</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（6）</w:t>
      </w:r>
      <w:r w:rsidRPr="00EB2696">
        <w:rPr>
          <w:rFonts w:ascii="仿宋" w:eastAsia="仿宋" w:hAnsi="仿宋" w:cs="宋体"/>
          <w:sz w:val="30"/>
          <w:szCs w:val="30"/>
          <w:lang w:eastAsia="zh-CN" w:bidi="ar-SA"/>
        </w:rPr>
        <w:t>教职工聘用、考核、奖惩和其他事关师生员工切身利益的重要事项</w:t>
      </w:r>
      <w:r w:rsidRPr="00EB2696">
        <w:rPr>
          <w:rFonts w:ascii="仿宋" w:eastAsia="仿宋" w:hAnsi="仿宋" w:cs="宋体" w:hint="eastAsia"/>
          <w:sz w:val="30"/>
          <w:szCs w:val="30"/>
          <w:lang w:eastAsia="zh-CN" w:bidi="ar-SA"/>
        </w:rPr>
        <w:t>；</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（7）</w:t>
      </w:r>
      <w:r w:rsidRPr="00EB2696">
        <w:rPr>
          <w:rFonts w:ascii="仿宋" w:eastAsia="仿宋" w:hAnsi="仿宋" w:cs="宋体"/>
          <w:sz w:val="30"/>
          <w:szCs w:val="30"/>
          <w:lang w:eastAsia="zh-CN" w:bidi="ar-SA"/>
        </w:rPr>
        <w:t>涉及教职工职称评审、岗位职级晋升重要事项</w:t>
      </w:r>
      <w:r w:rsidRPr="00EB2696">
        <w:rPr>
          <w:rFonts w:ascii="仿宋" w:eastAsia="仿宋" w:hAnsi="仿宋" w:cs="宋体" w:hint="eastAsia"/>
          <w:sz w:val="30"/>
          <w:szCs w:val="30"/>
          <w:lang w:eastAsia="zh-CN" w:bidi="ar-SA"/>
        </w:rPr>
        <w:t>。</w:t>
      </w:r>
    </w:p>
    <w:p w:rsidR="004B22B0" w:rsidRPr="00EB2696" w:rsidRDefault="004B22B0" w:rsidP="00EB2696">
      <w:pPr>
        <w:widowControl/>
        <w:adjustRightInd w:val="0"/>
        <w:snapToGrid w:val="0"/>
        <w:spacing w:line="360" w:lineRule="auto"/>
        <w:ind w:firstLineChars="200" w:firstLine="600"/>
        <w:jc w:val="both"/>
        <w:rPr>
          <w:rFonts w:ascii="仿宋" w:eastAsia="仿宋" w:hAnsi="仿宋" w:cs="宋体"/>
          <w:color w:val="auto"/>
          <w:sz w:val="30"/>
          <w:szCs w:val="30"/>
          <w:lang w:eastAsia="zh-CN" w:bidi="ar-SA"/>
        </w:rPr>
      </w:pPr>
      <w:r w:rsidRPr="00EB2696">
        <w:rPr>
          <w:rFonts w:ascii="仿宋" w:eastAsia="仿宋" w:hAnsi="仿宋" w:cs="宋体" w:hint="eastAsia"/>
          <w:sz w:val="30"/>
          <w:szCs w:val="30"/>
          <w:lang w:eastAsia="zh-CN" w:bidi="ar-SA"/>
        </w:rPr>
        <w:t>5、</w:t>
      </w:r>
      <w:r w:rsidRPr="00EB2696">
        <w:rPr>
          <w:rFonts w:ascii="仿宋" w:eastAsia="仿宋" w:hAnsi="仿宋" w:cs="宋体"/>
          <w:sz w:val="30"/>
          <w:szCs w:val="30"/>
          <w:lang w:eastAsia="zh-CN" w:bidi="ar-SA"/>
        </w:rPr>
        <w:t xml:space="preserve">学校文化建设和校风教风学风建设的重要事项。 </w:t>
      </w:r>
    </w:p>
    <w:p w:rsidR="008579D6" w:rsidRPr="00EB2696" w:rsidRDefault="004B22B0"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sz w:val="30"/>
          <w:szCs w:val="30"/>
          <w:lang w:eastAsia="zh-CN" w:bidi="ar-SA"/>
        </w:rPr>
        <w:t>6、</w:t>
      </w:r>
      <w:r w:rsidRPr="00EB2696">
        <w:rPr>
          <w:rFonts w:ascii="仿宋" w:eastAsia="仿宋" w:hAnsi="仿宋" w:cs="宋体"/>
          <w:sz w:val="30"/>
          <w:szCs w:val="30"/>
          <w:lang w:eastAsia="zh-CN" w:bidi="ar-SA"/>
        </w:rPr>
        <w:t>需要党组织会议讨论决定的其他事项。</w:t>
      </w:r>
    </w:p>
    <w:p w:rsidR="008579D6" w:rsidRPr="00EB2696" w:rsidRDefault="004B22B0"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CN" w:bidi="zh-TW"/>
        </w:rPr>
        <w:t>议事决策</w:t>
      </w:r>
      <w:r w:rsidR="008579D6" w:rsidRPr="00EB2696">
        <w:rPr>
          <w:rFonts w:ascii="仿宋" w:eastAsia="仿宋" w:hAnsi="仿宋" w:cs="宋体" w:hint="eastAsia"/>
          <w:color w:val="auto"/>
          <w:sz w:val="30"/>
          <w:szCs w:val="30"/>
          <w:lang w:val="zh-TW" w:eastAsia="zh-TW" w:bidi="zh-TW"/>
        </w:rPr>
        <w:t>程序</w:t>
      </w:r>
    </w:p>
    <w:p w:rsidR="00C9521E"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1、</w:t>
      </w:r>
      <w:r w:rsidR="00C9521E" w:rsidRPr="00EB2696">
        <w:rPr>
          <w:rFonts w:ascii="仿宋" w:eastAsia="仿宋" w:hAnsi="仿宋" w:cs="宋体"/>
          <w:sz w:val="30"/>
          <w:szCs w:val="30"/>
          <w:lang w:eastAsia="zh-CN" w:bidi="ar-SA"/>
        </w:rPr>
        <w:t>会议讨论的议题由学校领导班子成员提出，报书记确定。重要议题党组织书记应当在会前听取校长意见，形成共识，但不得作出决定。书记、校长意见不一致的暂缓提交上会。集体决定重大问题前，书记、校长和有关领导班子成员要个别酝酿、充分沟通。</w:t>
      </w:r>
    </w:p>
    <w:p w:rsidR="00C9521E"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2、</w:t>
      </w:r>
      <w:r w:rsidR="00C9521E" w:rsidRPr="00EB2696">
        <w:rPr>
          <w:rFonts w:ascii="仿宋" w:eastAsia="仿宋" w:hAnsi="仿宋" w:cs="宋体"/>
          <w:sz w:val="30"/>
          <w:szCs w:val="30"/>
          <w:lang w:eastAsia="zh-CN" w:bidi="ar-SA"/>
        </w:rPr>
        <w:t>会议议题确定后，应当至少提前 1 天通知与会人员，并将有关会议材料提前呈送与会人员。凡未经党组织书记会前审定的议题，不列入会议议程。除重大突发事件和紧急情况外，不得临时动议。</w:t>
      </w:r>
    </w:p>
    <w:p w:rsidR="00C9521E"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3、</w:t>
      </w:r>
      <w:r w:rsidR="00C9521E" w:rsidRPr="00EB2696">
        <w:rPr>
          <w:rFonts w:ascii="仿宋" w:eastAsia="仿宋" w:hAnsi="仿宋" w:cs="宋体"/>
          <w:sz w:val="30"/>
          <w:szCs w:val="30"/>
          <w:lang w:eastAsia="zh-CN" w:bidi="ar-SA"/>
        </w:rPr>
        <w:t>党组织会议讨论决定的重大事项，应当进行充分酝酿后，再提交会议讨论决定。对于干部任免事宜，在提交讨论决定之前，由党组织履行必要程序后，应当在一定范围内进行充分酝酿；重要的教育教学和行政管理工作议题，应先由校长办公会议（校务会议）审议通过后，再提交党组织会议讨论决定；事关教职工切身利益的重要事项，应通过教职工代表大会或其他方式，广泛听</w:t>
      </w:r>
      <w:r w:rsidR="00C9521E" w:rsidRPr="00EB2696">
        <w:rPr>
          <w:rFonts w:ascii="仿宋" w:eastAsia="仿宋" w:hAnsi="仿宋" w:cs="宋体"/>
          <w:sz w:val="30"/>
          <w:szCs w:val="30"/>
          <w:lang w:eastAsia="zh-CN" w:bidi="ar-SA"/>
        </w:rPr>
        <w:lastRenderedPageBreak/>
        <w:t>取师生员工的意见和建议。对专业性、技术性较强的重要事项，应当经过专家评估及技术、政策、法律咨询。</w:t>
      </w:r>
    </w:p>
    <w:p w:rsidR="008579D6" w:rsidRPr="00EB2696" w:rsidRDefault="00C9521E" w:rsidP="00EB2696">
      <w:pPr>
        <w:adjustRightInd w:val="0"/>
        <w:snapToGrid w:val="0"/>
        <w:spacing w:line="360" w:lineRule="auto"/>
        <w:ind w:firstLineChars="200" w:firstLine="600"/>
        <w:jc w:val="both"/>
        <w:rPr>
          <w:rFonts w:ascii="仿宋" w:eastAsia="仿宋" w:hAnsi="仿宋" w:cs="宋体"/>
          <w:sz w:val="30"/>
          <w:szCs w:val="30"/>
          <w:lang w:eastAsia="zh-CN" w:bidi="ar-SA"/>
        </w:rPr>
      </w:pPr>
      <w:r w:rsidRPr="00EB2696">
        <w:rPr>
          <w:rFonts w:ascii="仿宋" w:eastAsia="仿宋" w:hAnsi="仿宋" w:cs="宋体" w:hint="eastAsia"/>
          <w:color w:val="auto"/>
          <w:sz w:val="30"/>
          <w:szCs w:val="30"/>
          <w:lang w:val="zh-TW" w:eastAsia="zh-CN" w:bidi="zh-TW"/>
        </w:rPr>
        <w:t>4、</w:t>
      </w:r>
      <w:r w:rsidRPr="00EB2696">
        <w:rPr>
          <w:rFonts w:ascii="仿宋" w:eastAsia="仿宋" w:hAnsi="仿宋" w:cs="宋体"/>
          <w:sz w:val="30"/>
          <w:szCs w:val="30"/>
          <w:lang w:eastAsia="zh-CN" w:bidi="ar-SA"/>
        </w:rPr>
        <w:t>党组织会议应出席人员因故不能出席的，应当按规定请假，对会议所列议题的具体意见建议，可在会议之前形成书面意见，委托会议主持人代为表达。</w:t>
      </w:r>
    </w:p>
    <w:p w:rsidR="00C9521E" w:rsidRPr="00EB2696" w:rsidRDefault="00C9521E" w:rsidP="00EB2696">
      <w:pPr>
        <w:adjustRightInd w:val="0"/>
        <w:snapToGrid w:val="0"/>
        <w:spacing w:line="360" w:lineRule="auto"/>
        <w:ind w:firstLineChars="200" w:firstLine="600"/>
        <w:jc w:val="both"/>
        <w:rPr>
          <w:rFonts w:ascii="仿宋" w:eastAsia="仿宋" w:hAnsi="仿宋" w:cs="宋体"/>
          <w:sz w:val="30"/>
          <w:szCs w:val="30"/>
          <w:lang w:eastAsia="zh-CN" w:bidi="ar-SA"/>
        </w:rPr>
      </w:pPr>
      <w:r w:rsidRPr="00EB2696">
        <w:rPr>
          <w:rFonts w:ascii="仿宋" w:eastAsia="仿宋" w:hAnsi="仿宋" w:cs="宋体" w:hint="eastAsia"/>
          <w:sz w:val="30"/>
          <w:szCs w:val="30"/>
          <w:lang w:eastAsia="zh-CN" w:bidi="ar-SA"/>
        </w:rPr>
        <w:t>5、</w:t>
      </w:r>
      <w:r w:rsidRPr="00EB2696">
        <w:rPr>
          <w:rFonts w:ascii="仿宋" w:eastAsia="仿宋" w:hAnsi="仿宋" w:cs="宋体"/>
          <w:sz w:val="30"/>
          <w:szCs w:val="30"/>
          <w:lang w:eastAsia="zh-CN" w:bidi="ar-SA"/>
        </w:rPr>
        <w:t>党组织会议采取一题一议的方式进行，先由分管领导或有关列席人员汇报议题内容，出席人员围绕相关议题内容充分发表意见，提出同意、不同意或者暂缓等明确意见。党组织书记应当最后表态。会议不研究分管领导意见不明确、准备不充分的议题。</w:t>
      </w:r>
    </w:p>
    <w:p w:rsidR="00C9521E" w:rsidRPr="00EB2696" w:rsidRDefault="00C9521E" w:rsidP="00EB2696">
      <w:pPr>
        <w:adjustRightInd w:val="0"/>
        <w:snapToGrid w:val="0"/>
        <w:spacing w:line="360" w:lineRule="auto"/>
        <w:ind w:firstLineChars="200" w:firstLine="600"/>
        <w:jc w:val="both"/>
        <w:rPr>
          <w:rFonts w:ascii="仿宋" w:eastAsia="仿宋" w:hAnsi="仿宋" w:cs="宋体"/>
          <w:sz w:val="30"/>
          <w:szCs w:val="30"/>
          <w:lang w:eastAsia="zh-CN" w:bidi="ar-SA"/>
        </w:rPr>
      </w:pPr>
      <w:r w:rsidRPr="00EB2696">
        <w:rPr>
          <w:rFonts w:ascii="仿宋" w:eastAsia="仿宋" w:hAnsi="仿宋" w:cs="宋体" w:hint="eastAsia"/>
          <w:sz w:val="30"/>
          <w:szCs w:val="30"/>
          <w:lang w:eastAsia="zh-CN" w:bidi="ar-SA"/>
        </w:rPr>
        <w:t>6、</w:t>
      </w:r>
      <w:r w:rsidRPr="00EB2696">
        <w:rPr>
          <w:rFonts w:ascii="仿宋" w:eastAsia="仿宋" w:hAnsi="仿宋" w:cs="宋体"/>
          <w:sz w:val="30"/>
          <w:szCs w:val="30"/>
          <w:lang w:eastAsia="zh-CN" w:bidi="ar-SA"/>
        </w:rPr>
        <w:t>党组织会议议事和决策实行民主集中制，在充分讨论的基础上，按照个人服从组织、少数服从多数的原则形成决议和决定。表决可根据讨论和决定事项的不同，采取口头、举手、无记名投票或者记名投票等方式进行，赞成票超过应到会委员半数为通过，未到会委员的意见不得计入票数。列席人员有发言权，无表决权。讨论决定多个事项的，应当逐项表决，表决结果当场宣布。委员因故未出席会议的，由党组织相关部门或人员负责会后通报相关情况。</w:t>
      </w:r>
    </w:p>
    <w:p w:rsidR="00C9521E" w:rsidRPr="00EB2696" w:rsidRDefault="00C9521E" w:rsidP="00EB2696">
      <w:pPr>
        <w:adjustRightInd w:val="0"/>
        <w:snapToGrid w:val="0"/>
        <w:spacing w:line="360" w:lineRule="auto"/>
        <w:ind w:firstLineChars="200" w:firstLine="600"/>
        <w:jc w:val="both"/>
        <w:rPr>
          <w:rFonts w:ascii="仿宋" w:eastAsia="仿宋" w:hAnsi="仿宋" w:cs="宋体"/>
          <w:sz w:val="30"/>
          <w:szCs w:val="30"/>
          <w:lang w:eastAsia="zh-CN" w:bidi="ar-SA"/>
        </w:rPr>
      </w:pPr>
      <w:r w:rsidRPr="00EB2696">
        <w:rPr>
          <w:rFonts w:ascii="仿宋" w:eastAsia="仿宋" w:hAnsi="仿宋" w:cs="宋体" w:hint="eastAsia"/>
          <w:sz w:val="30"/>
          <w:szCs w:val="30"/>
          <w:lang w:eastAsia="zh-CN" w:bidi="ar-SA"/>
        </w:rPr>
        <w:t>7、</w:t>
      </w:r>
      <w:r w:rsidRPr="00EB2696">
        <w:rPr>
          <w:rFonts w:ascii="仿宋" w:eastAsia="仿宋" w:hAnsi="仿宋" w:cs="宋体"/>
          <w:sz w:val="30"/>
          <w:szCs w:val="30"/>
          <w:lang w:eastAsia="zh-CN" w:bidi="ar-SA"/>
        </w:rPr>
        <w:t>学校党组织会议的讨论意见、表决意见、理由等情况，应如实、具体记录。学校党组织会议重大决策结果，应以一事一议存档备查。</w:t>
      </w:r>
    </w:p>
    <w:p w:rsidR="00C9521E" w:rsidRPr="00EB2696" w:rsidRDefault="00C9521E" w:rsidP="00EB2696">
      <w:pPr>
        <w:adjustRightInd w:val="0"/>
        <w:snapToGrid w:val="0"/>
        <w:spacing w:line="360" w:lineRule="auto"/>
        <w:ind w:firstLineChars="200" w:firstLine="600"/>
        <w:jc w:val="both"/>
        <w:rPr>
          <w:rFonts w:ascii="仿宋" w:eastAsia="仿宋" w:hAnsi="仿宋" w:cs="宋体"/>
          <w:color w:val="auto"/>
          <w:sz w:val="30"/>
          <w:szCs w:val="30"/>
          <w:lang w:eastAsia="zh-TW" w:bidi="zh-TW"/>
        </w:rPr>
      </w:pPr>
      <w:r w:rsidRPr="00EB2696">
        <w:rPr>
          <w:rFonts w:ascii="仿宋" w:eastAsia="仿宋" w:hAnsi="仿宋" w:cs="宋体" w:hint="eastAsia"/>
          <w:sz w:val="30"/>
          <w:szCs w:val="30"/>
          <w:lang w:eastAsia="zh-CN" w:bidi="ar-SA"/>
        </w:rPr>
        <w:t>8、</w:t>
      </w:r>
      <w:r w:rsidRPr="00EB2696">
        <w:rPr>
          <w:rFonts w:ascii="仿宋" w:eastAsia="仿宋" w:hAnsi="仿宋" w:cs="宋体"/>
          <w:sz w:val="30"/>
          <w:szCs w:val="30"/>
          <w:lang w:eastAsia="zh-CN" w:bidi="ar-SA"/>
        </w:rPr>
        <w:t>党组织会议讨论和决定的事项等相关信息，适合公开的，应当依据有关规定及时公开。对需保密的会议内容和尚未公开的会议决定，参会人员应当遵守保密规定，对违反者严肃追究相应</w:t>
      </w:r>
      <w:r w:rsidRPr="00EB2696">
        <w:rPr>
          <w:rFonts w:ascii="仿宋" w:eastAsia="仿宋" w:hAnsi="仿宋" w:cs="宋体"/>
          <w:sz w:val="30"/>
          <w:szCs w:val="30"/>
          <w:lang w:eastAsia="zh-CN" w:bidi="ar-SA"/>
        </w:rPr>
        <w:lastRenderedPageBreak/>
        <w:t>责任。</w:t>
      </w:r>
    </w:p>
    <w:p w:rsidR="008579D6" w:rsidRPr="00EB2696" w:rsidRDefault="00C9521E"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CN" w:bidi="zh-TW"/>
        </w:rPr>
        <w:t>议定事项执行</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1、</w:t>
      </w:r>
      <w:r w:rsidR="00C9521E" w:rsidRPr="00EB2696">
        <w:rPr>
          <w:rFonts w:ascii="仿宋" w:eastAsia="仿宋" w:hAnsi="仿宋" w:cs="宋体"/>
          <w:sz w:val="30"/>
          <w:szCs w:val="30"/>
          <w:lang w:eastAsia="zh-CN" w:bidi="ar-SA"/>
        </w:rPr>
        <w:t>党组织会议作出的决议、决定要明确主管领导、落实责任部门，提出完成时限和具体要求。具体的责任部门和个人应积极主动完成相关任务。未按要求完成任务，责任部门应作出说明。</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2、</w:t>
      </w:r>
      <w:r w:rsidR="00C9521E" w:rsidRPr="00EB2696">
        <w:rPr>
          <w:rFonts w:ascii="仿宋" w:eastAsia="仿宋" w:hAnsi="仿宋" w:cs="宋体"/>
          <w:sz w:val="30"/>
          <w:szCs w:val="30"/>
          <w:lang w:eastAsia="zh-CN" w:bidi="ar-SA"/>
        </w:rPr>
        <w:t>班子成员应自觉维护党组织权威，坚决执行党组织会议作出的决定。个人不得擅自改变集体决策。如有不同意见，可以保留或按照组织程序向上级党组织提出，但在决定改变以前必须无条件执行。会议决定的事项在执行过程中确需作出重大调整的，应当根据相应程序再次召开党组织会议讨论决定。</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3、</w:t>
      </w:r>
      <w:r w:rsidR="004B3BB8" w:rsidRPr="00EB2696">
        <w:rPr>
          <w:rFonts w:ascii="仿宋" w:eastAsia="仿宋" w:hAnsi="仿宋" w:cs="宋体"/>
          <w:sz w:val="30"/>
          <w:szCs w:val="30"/>
          <w:lang w:eastAsia="zh-CN" w:bidi="ar-SA"/>
        </w:rPr>
        <w:t>党组织会议及执行情况应自觉接受党员、群众和党内监督机关的监督。党组织要将检查执行本工作规则的情况列入民主生活会、述职述廉的议题，每年至少检查1次。</w:t>
      </w:r>
    </w:p>
    <w:p w:rsidR="008579D6" w:rsidRPr="00EB2696" w:rsidRDefault="004B3BB8"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CN" w:bidi="zh-TW"/>
        </w:rPr>
        <w:t>议定事项监督</w:t>
      </w:r>
    </w:p>
    <w:p w:rsidR="004B3BB8" w:rsidRPr="00EB2696" w:rsidRDefault="00251029" w:rsidP="00EB2696">
      <w:pPr>
        <w:widowControl/>
        <w:adjustRightInd w:val="0"/>
        <w:snapToGrid w:val="0"/>
        <w:spacing w:line="360" w:lineRule="auto"/>
        <w:ind w:firstLineChars="200" w:firstLine="600"/>
        <w:jc w:val="both"/>
        <w:rPr>
          <w:rFonts w:ascii="仿宋" w:eastAsia="仿宋" w:hAnsi="仿宋" w:cs="宋体"/>
          <w:sz w:val="30"/>
          <w:szCs w:val="30"/>
          <w:lang w:eastAsia="zh-CN" w:bidi="ar-SA"/>
        </w:rPr>
      </w:pPr>
      <w:r w:rsidRPr="00EB2696">
        <w:rPr>
          <w:rFonts w:ascii="仿宋" w:eastAsia="仿宋" w:hAnsi="仿宋" w:cs="宋体" w:hint="eastAsia"/>
          <w:sz w:val="30"/>
          <w:szCs w:val="30"/>
          <w:lang w:eastAsia="zh-CN" w:bidi="ar-SA"/>
        </w:rPr>
        <w:t>加强纪检监督小组建设，充分发挥纪检监督作用。</w:t>
      </w:r>
      <w:r w:rsidR="004B3BB8" w:rsidRPr="00EB2696">
        <w:rPr>
          <w:rFonts w:ascii="仿宋" w:eastAsia="仿宋" w:hAnsi="仿宋" w:cs="宋体"/>
          <w:sz w:val="30"/>
          <w:szCs w:val="30"/>
          <w:lang w:eastAsia="zh-CN" w:bidi="ar-SA"/>
        </w:rPr>
        <w:t>实行党组织会议决策失误责任追究制度，对违反决策程序造成重大失误或决策执行不力造成严重后果的，在分清责任的基础上，按有关规定追究责任。对于个人或少数人擅自决定本应由党组织会议集体决策的行为，严肃追究相应责任人的责任。</w:t>
      </w:r>
    </w:p>
    <w:p w:rsidR="008579D6" w:rsidRPr="00EB2696" w:rsidRDefault="008579D6" w:rsidP="00EB2696">
      <w:pPr>
        <w:widowControl/>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有下列情形之一的，应追究责任：</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1、未按规定内容、范围、程序报学校党支部委员会集体研究决定，个人或少数人决定“三重一大”事项的；</w:t>
      </w:r>
    </w:p>
    <w:p w:rsidR="008579D6" w:rsidRPr="00EB2696" w:rsidRDefault="008579D6" w:rsidP="00EB2696">
      <w:pPr>
        <w:adjustRightInd w:val="0"/>
        <w:snapToGrid w:val="0"/>
        <w:spacing w:line="360" w:lineRule="auto"/>
        <w:ind w:firstLineChars="200" w:firstLine="600"/>
        <w:jc w:val="both"/>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2、因遇重大突发事件或紧急情况未按规定履行“三重一大”程序，事后又不及时报告的；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lastRenderedPageBreak/>
        <w:t>3、不履行或不正确履行“三重一大”决策规则和程序的。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4、漏报、瞒报“三重一大”事项或上报不实情况，影响学校党支部委员会作出正确决策的；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5、拒不执行或擅自改变集体决策的；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6、集体决策执行不力或错误执行并造成严重损失的；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7、泄露学校党支部委员会集体研究决定的应保密事项的；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8、未按规定执行回避制度的；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9、篡改“三重一大”会议记录的；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10、其他因违反本办法造成重大失误的。</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集体决策失误的，应在查明情况、分清责任的基础上，分别追究领导集体和个人的相应责任。</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属于领导集体责任的，按以下形式追究：情节轻微的，要召开专题会议，开展批评与自我批评，并限期纠正；情节较重、造成一定损失的，领导集体要向上级作出书面检讨；情节严重、造成恶劣影响和重大损失的，领导集体请求上级作出调整。</w:t>
      </w:r>
    </w:p>
    <w:p w:rsidR="008579D6" w:rsidRPr="00EB2696" w:rsidRDefault="008579D6" w:rsidP="00EB2696">
      <w:pPr>
        <w:adjustRightInd w:val="0"/>
        <w:snapToGrid w:val="0"/>
        <w:spacing w:line="360" w:lineRule="auto"/>
        <w:ind w:firstLineChars="200" w:firstLine="600"/>
        <w:rPr>
          <w:rFonts w:ascii="仿宋" w:eastAsia="仿宋" w:hAnsi="仿宋" w:cs="宋体"/>
          <w:color w:val="auto"/>
          <w:sz w:val="30"/>
          <w:szCs w:val="30"/>
          <w:lang w:val="zh-TW" w:eastAsia="zh-TW" w:bidi="zh-TW"/>
        </w:rPr>
      </w:pPr>
      <w:r w:rsidRPr="00EB2696">
        <w:rPr>
          <w:rFonts w:ascii="仿宋" w:eastAsia="仿宋" w:hAnsi="仿宋" w:cs="宋体" w:hint="eastAsia"/>
          <w:color w:val="auto"/>
          <w:sz w:val="30"/>
          <w:szCs w:val="30"/>
          <w:lang w:val="zh-TW" w:eastAsia="zh-TW" w:bidi="zh-TW"/>
        </w:rPr>
        <w:t>属于个人责任的，按以下形式追究：情节轻微的，对主要责任人给予批评教育、诫勉谈话；情节较重、造成一定损失的，责令主要责任人写出书面检查或通报批评；情节严重、造成恶劣影响和重大损失的，应依据《中国共产党纪律处分条例》和《事业单位工作人员处分暂行规定》等的规定，上报上级给予主要责任人党纪政纪处分，涉嫌违法犯罪的移送司法机关处理。</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第十</w:t>
      </w:r>
      <w:r w:rsidRPr="00EB2696">
        <w:rPr>
          <w:rFonts w:ascii="仿宋" w:eastAsia="仿宋" w:hAnsi="仿宋" w:hint="eastAsia"/>
          <w:sz w:val="30"/>
          <w:szCs w:val="30"/>
          <w:lang w:eastAsia="zh-CN"/>
        </w:rPr>
        <w:t>三</w:t>
      </w:r>
      <w:r w:rsidRPr="00EB2696">
        <w:rPr>
          <w:rFonts w:ascii="仿宋" w:eastAsia="仿宋" w:hAnsi="仿宋"/>
          <w:sz w:val="30"/>
          <w:szCs w:val="30"/>
        </w:rPr>
        <w:t>条 学校建立以教师为主体的教职工代表大会制度，保障教职工参与学校民主管理和进行民主监督。凡属教职工代表大会职权范围的事项，都应提交教职工代表大会审议。</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lastRenderedPageBreak/>
        <w:t>学校工会作为教职工代表大会的工作机构，依法保障学校民主管理、民主监督的落实，维护教职工的合法权益。</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教职工代表大会行使审议建议权、审议通过权和评议监督权。凡与教职工利益 直接相关的福利和校内分配实施方案以及有关教职工聘任、考核、奖惩的办法，须经教职工代表大会审议通过。</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教职工代表大会依法行使下列主要职权：</w:t>
      </w:r>
    </w:p>
    <w:p w:rsidR="008579D6" w:rsidRPr="00EB2696" w:rsidRDefault="00AD5FE6"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1" w:name="bookmark29"/>
      <w:bookmarkEnd w:id="1"/>
      <w:r w:rsidRPr="00EB2696">
        <w:rPr>
          <w:rFonts w:ascii="仿宋" w:eastAsia="仿宋" w:hAnsi="仿宋" w:hint="eastAsia"/>
          <w:sz w:val="30"/>
          <w:szCs w:val="30"/>
          <w:lang w:eastAsia="zh-CN"/>
        </w:rPr>
        <w:t>1、</w:t>
      </w:r>
      <w:r w:rsidRPr="00EB2696">
        <w:rPr>
          <w:rFonts w:ascii="仿宋" w:eastAsia="仿宋" w:hAnsi="仿宋"/>
          <w:sz w:val="30"/>
          <w:szCs w:val="30"/>
        </w:rPr>
        <w:t>听</w:t>
      </w:r>
      <w:r w:rsidR="008579D6" w:rsidRPr="00EB2696">
        <w:rPr>
          <w:rFonts w:ascii="仿宋" w:eastAsia="仿宋" w:hAnsi="仿宋"/>
          <w:sz w:val="30"/>
          <w:szCs w:val="30"/>
        </w:rPr>
        <w:t>取和讨论校长工作报告。审议学校章程、发展规划、重要改革措施、财务工作报告以及学校其他有关重大事项，提出意见和建议。</w:t>
      </w:r>
    </w:p>
    <w:p w:rsidR="008579D6" w:rsidRPr="00EB2696" w:rsidRDefault="00AD5FE6"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2" w:name="bookmark30"/>
      <w:bookmarkEnd w:id="2"/>
      <w:r w:rsidRPr="00EB2696">
        <w:rPr>
          <w:rFonts w:ascii="仿宋" w:eastAsia="仿宋" w:hAnsi="仿宋" w:hint="eastAsia"/>
          <w:sz w:val="30"/>
          <w:szCs w:val="30"/>
          <w:lang w:eastAsia="zh-CN"/>
        </w:rPr>
        <w:t>2、</w:t>
      </w:r>
      <w:r w:rsidRPr="00EB2696">
        <w:rPr>
          <w:rFonts w:ascii="仿宋" w:eastAsia="仿宋" w:hAnsi="仿宋"/>
          <w:sz w:val="30"/>
          <w:szCs w:val="30"/>
        </w:rPr>
        <w:t>审</w:t>
      </w:r>
      <w:r w:rsidR="008579D6" w:rsidRPr="00EB2696">
        <w:rPr>
          <w:rFonts w:ascii="仿宋" w:eastAsia="仿宋" w:hAnsi="仿宋"/>
          <w:sz w:val="30"/>
          <w:szCs w:val="30"/>
        </w:rPr>
        <w:t>议通过学校教职工聘用聘任方案、奖惩办法、重要规章制度、校内收入分配原则和办法以及其他与教职工切身利益有关的重大事项。审议通过后，由校长颁布施行。</w:t>
      </w:r>
    </w:p>
    <w:p w:rsidR="008579D6" w:rsidRPr="00EB2696" w:rsidRDefault="00AD5FE6"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3" w:name="bookmark31"/>
      <w:bookmarkEnd w:id="3"/>
      <w:r w:rsidRPr="00EB2696">
        <w:rPr>
          <w:rFonts w:ascii="仿宋" w:eastAsia="仿宋" w:hAnsi="仿宋" w:hint="eastAsia"/>
          <w:sz w:val="30"/>
          <w:szCs w:val="30"/>
          <w:lang w:eastAsia="zh-CN"/>
        </w:rPr>
        <w:t>3、</w:t>
      </w:r>
      <w:r w:rsidRPr="00EB2696">
        <w:rPr>
          <w:rFonts w:ascii="仿宋" w:eastAsia="仿宋" w:hAnsi="仿宋"/>
          <w:sz w:val="30"/>
          <w:szCs w:val="30"/>
        </w:rPr>
        <w:t>审</w:t>
      </w:r>
      <w:r w:rsidR="008579D6" w:rsidRPr="00EB2696">
        <w:rPr>
          <w:rFonts w:ascii="仿宋" w:eastAsia="仿宋" w:hAnsi="仿宋"/>
          <w:sz w:val="30"/>
          <w:szCs w:val="30"/>
        </w:rPr>
        <w:t>议决定有关教职工生活福利的重大事项。</w:t>
      </w:r>
    </w:p>
    <w:p w:rsidR="008579D6" w:rsidRPr="00EB2696" w:rsidRDefault="00AD5FE6"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4" w:name="bookmark32"/>
      <w:bookmarkEnd w:id="4"/>
      <w:r w:rsidRPr="00EB2696">
        <w:rPr>
          <w:rFonts w:ascii="仿宋" w:eastAsia="仿宋" w:hAnsi="仿宋" w:hint="eastAsia"/>
          <w:sz w:val="30"/>
          <w:szCs w:val="30"/>
          <w:lang w:eastAsia="zh-CN"/>
        </w:rPr>
        <w:t>4、</w:t>
      </w:r>
      <w:r w:rsidRPr="00EB2696">
        <w:rPr>
          <w:rFonts w:ascii="仿宋" w:eastAsia="仿宋" w:hAnsi="仿宋"/>
          <w:sz w:val="30"/>
          <w:szCs w:val="30"/>
        </w:rPr>
        <w:t>在</w:t>
      </w:r>
      <w:r w:rsidR="008579D6" w:rsidRPr="00EB2696">
        <w:rPr>
          <w:rFonts w:ascii="仿宋" w:eastAsia="仿宋" w:hAnsi="仿宋"/>
          <w:sz w:val="30"/>
          <w:szCs w:val="30"/>
        </w:rPr>
        <w:t>上级党组织的领导下，民主评议正副校长、学校党组织正副书记，提出奖惩意见和建议。根据上级领导部门的部署，参与民主推荐学校领导干部人选的工作。</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教职工代表大会提案以及作出的决定，校长应当认真处理和落实。校长对教代会通过的事项有不同意见，应当及时交换意见，可以提请教代会复议并按照程序重新表决。复议后教代会和校长意见仍不统一时，可以提请学校党组织协调解决，必要时可以报告上级主管部门和上级工会组织。</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第十</w:t>
      </w:r>
      <w:r w:rsidRPr="00EB2696">
        <w:rPr>
          <w:rFonts w:ascii="仿宋" w:eastAsia="仿宋" w:hAnsi="仿宋" w:hint="eastAsia"/>
          <w:sz w:val="30"/>
          <w:szCs w:val="30"/>
          <w:lang w:eastAsia="zh-CN"/>
        </w:rPr>
        <w:t>四</w:t>
      </w:r>
      <w:r w:rsidRPr="00EB2696">
        <w:rPr>
          <w:rFonts w:ascii="仿宋" w:eastAsia="仿宋" w:hAnsi="仿宋"/>
          <w:sz w:val="30"/>
          <w:szCs w:val="30"/>
        </w:rPr>
        <w:t>条 学校设置</w:t>
      </w:r>
      <w:r w:rsidRPr="00EB2696">
        <w:rPr>
          <w:rFonts w:ascii="仿宋" w:eastAsia="仿宋" w:hAnsi="仿宋" w:hint="eastAsia"/>
          <w:sz w:val="30"/>
          <w:szCs w:val="30"/>
        </w:rPr>
        <w:t>书记室、</w:t>
      </w:r>
      <w:r w:rsidRPr="00EB2696">
        <w:rPr>
          <w:rFonts w:ascii="仿宋" w:eastAsia="仿宋" w:hAnsi="仿宋"/>
          <w:sz w:val="30"/>
          <w:szCs w:val="30"/>
        </w:rPr>
        <w:t>校长室、副校长室、教学研究部、德育研究部、人力资源部、后勤保障部等职能部门，分别承担相应的管理职能。学校另行建立有校务委员会、家长委员会、</w:t>
      </w:r>
      <w:r w:rsidRPr="00EB2696">
        <w:rPr>
          <w:rFonts w:ascii="仿宋" w:eastAsia="仿宋" w:hAnsi="仿宋"/>
          <w:sz w:val="30"/>
          <w:szCs w:val="30"/>
        </w:rPr>
        <w:lastRenderedPageBreak/>
        <w:t>学术委员会等其他常设机构。各职能部门及其常设机构各司其职，分工合作，提升管理效能，确保各项工作圆满完成。</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第十</w:t>
      </w:r>
      <w:r w:rsidRPr="00EB2696">
        <w:rPr>
          <w:rFonts w:ascii="仿宋" w:eastAsia="仿宋" w:hAnsi="仿宋" w:hint="eastAsia"/>
          <w:sz w:val="30"/>
          <w:szCs w:val="30"/>
          <w:lang w:eastAsia="zh-CN"/>
        </w:rPr>
        <w:t>五</w:t>
      </w:r>
      <w:r w:rsidRPr="00EB2696">
        <w:rPr>
          <w:rFonts w:ascii="仿宋" w:eastAsia="仿宋" w:hAnsi="仿宋"/>
          <w:sz w:val="30"/>
          <w:szCs w:val="30"/>
        </w:rPr>
        <w:t>条 学校加强教育教学管理，主要内容与方法是：</w:t>
      </w:r>
    </w:p>
    <w:p w:rsidR="008579D6" w:rsidRPr="00EB2696" w:rsidRDefault="008579D6" w:rsidP="00EB2696">
      <w:pPr>
        <w:pStyle w:val="Bodytext10"/>
        <w:numPr>
          <w:ilvl w:val="0"/>
          <w:numId w:val="2"/>
        </w:numPr>
        <w:tabs>
          <w:tab w:val="left" w:pos="1235"/>
        </w:tabs>
        <w:adjustRightInd w:val="0"/>
        <w:snapToGrid w:val="0"/>
        <w:spacing w:after="0"/>
        <w:ind w:firstLineChars="200" w:firstLine="600"/>
        <w:jc w:val="both"/>
        <w:rPr>
          <w:rFonts w:ascii="仿宋" w:eastAsia="仿宋" w:hAnsi="仿宋"/>
          <w:sz w:val="30"/>
          <w:szCs w:val="30"/>
        </w:rPr>
      </w:pPr>
      <w:bookmarkStart w:id="5" w:name="bookmark33"/>
      <w:bookmarkEnd w:id="5"/>
      <w:r w:rsidRPr="00EB2696">
        <w:rPr>
          <w:rFonts w:ascii="仿宋" w:eastAsia="仿宋" w:hAnsi="仿宋"/>
          <w:sz w:val="30"/>
          <w:szCs w:val="30"/>
        </w:rPr>
        <w:t>建立年级组、教研组、备课组等教育教学基层管理机制；年级组长负责本年 级的德育、教学工作，统筹教师分工与管理、年级教育活动、学生管理工作等。教研组长负责领导、组织教师进行集体教育教学研究。教研组定期开展教育教学研究活动，按学校安排参加各种培训和学术活动，贯彻落实教育教学计划，完成各项教育教学任务。备课组长负责组织本组教师进行集体备课和教育教学研究活动，完成教育教学任务。</w:t>
      </w:r>
    </w:p>
    <w:p w:rsidR="008579D6" w:rsidRPr="00EB2696" w:rsidRDefault="008579D6" w:rsidP="00EB2696">
      <w:pPr>
        <w:pStyle w:val="Bodytext10"/>
        <w:tabs>
          <w:tab w:val="left" w:pos="1200"/>
        </w:tabs>
        <w:adjustRightInd w:val="0"/>
        <w:snapToGrid w:val="0"/>
        <w:spacing w:after="0"/>
        <w:ind w:firstLineChars="200" w:firstLine="600"/>
        <w:jc w:val="both"/>
        <w:rPr>
          <w:rFonts w:ascii="仿宋" w:eastAsia="仿宋" w:hAnsi="仿宋"/>
          <w:sz w:val="30"/>
          <w:szCs w:val="30"/>
        </w:rPr>
      </w:pPr>
      <w:bookmarkStart w:id="6" w:name="bookmark34"/>
      <w:bookmarkEnd w:id="6"/>
      <w:r w:rsidRPr="00EB2696">
        <w:rPr>
          <w:rFonts w:ascii="仿宋" w:eastAsia="仿宋" w:hAnsi="仿宋" w:hint="eastAsia"/>
          <w:sz w:val="30"/>
          <w:szCs w:val="30"/>
          <w:lang w:eastAsia="zh-CN"/>
        </w:rPr>
        <w:t>2、</w:t>
      </w:r>
      <w:r w:rsidRPr="00EB2696">
        <w:rPr>
          <w:rFonts w:ascii="仿宋" w:eastAsia="仿宋" w:hAnsi="仿宋"/>
          <w:sz w:val="30"/>
          <w:szCs w:val="30"/>
        </w:rPr>
        <w:t>学校采用班级授课制，教学组织形式为课堂教学。汉语言文字为学校的基本教学语言文字，学校使用全国通用的普通话和规范字。学校注重课堂教学，制定以</w:t>
      </w:r>
      <w:r w:rsidRPr="00EB2696">
        <w:rPr>
          <w:rFonts w:ascii="仿宋" w:eastAsia="仿宋" w:hAnsi="仿宋" w:hint="eastAsia"/>
          <w:sz w:val="30"/>
          <w:szCs w:val="30"/>
          <w:lang w:eastAsia="zh-CN"/>
        </w:rPr>
        <w:t>“</w:t>
      </w:r>
      <w:r w:rsidRPr="00EB2696">
        <w:rPr>
          <w:rFonts w:ascii="仿宋" w:eastAsia="仿宋" w:hAnsi="仿宋"/>
          <w:sz w:val="30"/>
          <w:szCs w:val="30"/>
          <w:lang w:val="zh-CN" w:eastAsia="zh-CN" w:bidi="zh-CN"/>
        </w:rPr>
        <w:t>有效</w:t>
      </w:r>
      <w:r w:rsidRPr="00EB2696">
        <w:rPr>
          <w:rFonts w:ascii="仿宋" w:eastAsia="仿宋" w:hAnsi="仿宋"/>
          <w:sz w:val="30"/>
          <w:szCs w:val="30"/>
        </w:rPr>
        <w:t>课堂</w:t>
      </w:r>
      <w:r w:rsidRPr="00EB2696">
        <w:rPr>
          <w:rFonts w:ascii="仿宋" w:eastAsia="仿宋" w:hAnsi="仿宋" w:hint="eastAsia"/>
          <w:sz w:val="30"/>
          <w:szCs w:val="30"/>
          <w:lang w:eastAsia="zh-CN"/>
        </w:rPr>
        <w:t>”</w:t>
      </w:r>
      <w:r w:rsidRPr="00EB2696">
        <w:rPr>
          <w:rFonts w:ascii="仿宋" w:eastAsia="仿宋" w:hAnsi="仿宋"/>
          <w:sz w:val="30"/>
          <w:szCs w:val="30"/>
        </w:rPr>
        <w:t>为特色的科学化课堂教学模式，激发学生学习兴趣，提高课堂教学效率。学校努力营造平等、和谐的课堂学习氛围，采用多样化的课堂教学方式，并基于课标的实证性进行课堂评价。</w:t>
      </w:r>
    </w:p>
    <w:p w:rsidR="008579D6" w:rsidRPr="00EB2696" w:rsidRDefault="008579D6"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7" w:name="bookmark35"/>
      <w:bookmarkEnd w:id="7"/>
      <w:r w:rsidRPr="00EB2696">
        <w:rPr>
          <w:rFonts w:ascii="仿宋" w:eastAsia="仿宋" w:hAnsi="仿宋" w:hint="eastAsia"/>
          <w:sz w:val="30"/>
          <w:szCs w:val="30"/>
          <w:lang w:eastAsia="zh-CN"/>
        </w:rPr>
        <w:t>3、</w:t>
      </w:r>
      <w:r w:rsidRPr="00EB2696">
        <w:rPr>
          <w:rFonts w:ascii="仿宋" w:eastAsia="仿宋" w:hAnsi="仿宋"/>
          <w:sz w:val="30"/>
          <w:szCs w:val="30"/>
        </w:rPr>
        <w:t>按照国家和上级教育行政部门颁发的教学大纲和课程计划设置课程；认真贯彻国家课程</w:t>
      </w:r>
      <w:r w:rsidRPr="00EB2696">
        <w:rPr>
          <w:rFonts w:ascii="仿宋" w:eastAsia="仿宋" w:hAnsi="仿宋" w:hint="eastAsia"/>
          <w:sz w:val="30"/>
          <w:szCs w:val="30"/>
          <w:lang w:eastAsia="zh-CN"/>
        </w:rPr>
        <w:t>、</w:t>
      </w:r>
      <w:r w:rsidRPr="00EB2696">
        <w:rPr>
          <w:rFonts w:ascii="仿宋" w:eastAsia="仿宋" w:hAnsi="仿宋"/>
          <w:sz w:val="30"/>
          <w:szCs w:val="30"/>
        </w:rPr>
        <w:t>地方课程和校本课程三级管理体制以及国家和上海市教委的课程计划设置课程，编制符合学校特点的课程方案，形成学校特色课程体系。学校按照课程设置标准实施教育教学，确保开齐课程，开足课时。注重教育教学效果，形成良好 的校风、教风和学风。学校充分发挥学科课程和综合实践活动课的整体功能，尊重人的成长规律和教育规律，对学生进行德育、智育、体育、美育和劳动技术教育，促进学生全面发</w:t>
      </w:r>
      <w:r w:rsidRPr="00EB2696">
        <w:rPr>
          <w:rFonts w:ascii="仿宋" w:eastAsia="仿宋" w:hAnsi="仿宋"/>
          <w:sz w:val="30"/>
          <w:szCs w:val="30"/>
        </w:rPr>
        <w:lastRenderedPageBreak/>
        <w:t>展，学有所长。</w:t>
      </w:r>
    </w:p>
    <w:p w:rsidR="008579D6" w:rsidRPr="00EB2696" w:rsidRDefault="00460688"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8" w:name="bookmark36"/>
      <w:bookmarkEnd w:id="8"/>
      <w:r w:rsidRPr="00EB2696">
        <w:rPr>
          <w:rFonts w:ascii="仿宋" w:eastAsia="仿宋" w:hAnsi="仿宋" w:hint="eastAsia"/>
          <w:sz w:val="30"/>
          <w:szCs w:val="30"/>
          <w:lang w:eastAsia="zh-CN"/>
        </w:rPr>
        <w:t>4、</w:t>
      </w:r>
      <w:r w:rsidRPr="00EB2696">
        <w:rPr>
          <w:rFonts w:ascii="仿宋" w:eastAsia="仿宋" w:hAnsi="仿宋"/>
          <w:sz w:val="30"/>
          <w:szCs w:val="30"/>
        </w:rPr>
        <w:t>减</w:t>
      </w:r>
      <w:r w:rsidR="008579D6" w:rsidRPr="00EB2696">
        <w:rPr>
          <w:rFonts w:ascii="仿宋" w:eastAsia="仿宋" w:hAnsi="仿宋"/>
          <w:sz w:val="30"/>
          <w:szCs w:val="30"/>
        </w:rPr>
        <w:t>轻学生过重的课业负担，合理安排作息时间，节假日、课余时间不组织集体补课或上课。严禁购买教辅材料；要求任课教师控制作业量，减轻学生的课外负担</w:t>
      </w:r>
      <w:r w:rsidR="008579D6" w:rsidRPr="00EB2696">
        <w:rPr>
          <w:rFonts w:ascii="仿宋" w:eastAsia="仿宋" w:hAnsi="仿宋" w:hint="eastAsia"/>
          <w:sz w:val="30"/>
          <w:szCs w:val="30"/>
          <w:lang w:eastAsia="zh-CN"/>
        </w:rPr>
        <w:t>；</w:t>
      </w:r>
      <w:r w:rsidR="008579D6" w:rsidRPr="00EB2696">
        <w:rPr>
          <w:rFonts w:ascii="仿宋" w:eastAsia="仿宋" w:hAnsi="仿宋"/>
          <w:sz w:val="30"/>
          <w:szCs w:val="30"/>
        </w:rPr>
        <w:t>帮助学习困难学生，并记录</w:t>
      </w:r>
      <w:r w:rsidR="008579D6" w:rsidRPr="00EB2696">
        <w:rPr>
          <w:rFonts w:ascii="仿宋" w:eastAsia="仿宋" w:hAnsi="仿宋" w:hint="eastAsia"/>
          <w:sz w:val="30"/>
          <w:szCs w:val="30"/>
          <w:lang w:val="zh-CN" w:eastAsia="zh-CN" w:bidi="zh-CN"/>
        </w:rPr>
        <w:t>“</w:t>
      </w:r>
      <w:r w:rsidR="008579D6" w:rsidRPr="00EB2696">
        <w:rPr>
          <w:rFonts w:ascii="仿宋" w:eastAsia="仿宋" w:hAnsi="仿宋"/>
          <w:sz w:val="30"/>
          <w:szCs w:val="30"/>
          <w:lang w:val="zh-CN" w:eastAsia="zh-CN" w:bidi="zh-CN"/>
        </w:rPr>
        <w:t>学</w:t>
      </w:r>
      <w:r w:rsidR="008579D6" w:rsidRPr="00EB2696">
        <w:rPr>
          <w:rFonts w:ascii="仿宋" w:eastAsia="仿宋" w:hAnsi="仿宋"/>
          <w:sz w:val="30"/>
          <w:szCs w:val="30"/>
        </w:rPr>
        <w:t>困生跟踪表</w:t>
      </w:r>
      <w:r w:rsidR="008579D6" w:rsidRPr="00EB2696">
        <w:rPr>
          <w:rFonts w:ascii="仿宋" w:eastAsia="仿宋" w:hAnsi="仿宋" w:hint="eastAsia"/>
          <w:sz w:val="30"/>
          <w:szCs w:val="30"/>
          <w:lang w:eastAsia="zh-CN"/>
        </w:rPr>
        <w:t>”</w:t>
      </w:r>
      <w:r w:rsidR="008579D6" w:rsidRPr="00EB2696">
        <w:rPr>
          <w:rFonts w:ascii="仿宋" w:eastAsia="仿宋" w:hAnsi="仿宋"/>
          <w:sz w:val="30"/>
          <w:szCs w:val="30"/>
        </w:rPr>
        <w:t>加以分析与跟踪。</w:t>
      </w:r>
    </w:p>
    <w:p w:rsidR="008579D6" w:rsidRPr="00EB2696" w:rsidRDefault="00460688"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9" w:name="bookmark37"/>
      <w:bookmarkEnd w:id="9"/>
      <w:r w:rsidRPr="00EB2696">
        <w:rPr>
          <w:rFonts w:ascii="仿宋" w:eastAsia="仿宋" w:hAnsi="仿宋" w:hint="eastAsia"/>
          <w:sz w:val="30"/>
          <w:szCs w:val="30"/>
          <w:lang w:eastAsia="zh-CN"/>
        </w:rPr>
        <w:t>5、</w:t>
      </w:r>
      <w:r w:rsidRPr="00EB2696">
        <w:rPr>
          <w:rFonts w:ascii="仿宋" w:eastAsia="仿宋" w:hAnsi="仿宋"/>
          <w:sz w:val="30"/>
          <w:szCs w:val="30"/>
        </w:rPr>
        <w:t>学</w:t>
      </w:r>
      <w:r w:rsidR="008579D6" w:rsidRPr="00EB2696">
        <w:rPr>
          <w:rFonts w:ascii="仿宋" w:eastAsia="仿宋" w:hAnsi="仿宋"/>
          <w:sz w:val="30"/>
          <w:szCs w:val="30"/>
        </w:rPr>
        <w:t>校要总结多年教育教学管理经验，逐步形成一套独具特色的教育教学管理体系。</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第十</w:t>
      </w:r>
      <w:r w:rsidRPr="00EB2696">
        <w:rPr>
          <w:rFonts w:ascii="仿宋" w:eastAsia="仿宋" w:hAnsi="仿宋" w:hint="eastAsia"/>
          <w:sz w:val="30"/>
          <w:szCs w:val="30"/>
          <w:lang w:eastAsia="zh-CN"/>
        </w:rPr>
        <w:t>六</w:t>
      </w:r>
      <w:r w:rsidRPr="00EB2696">
        <w:rPr>
          <w:rFonts w:ascii="仿宋" w:eastAsia="仿宋" w:hAnsi="仿宋"/>
          <w:sz w:val="30"/>
          <w:szCs w:val="30"/>
        </w:rPr>
        <w:t>条 学校依法实行健全信息公开制度，通过学校网站、微信公众号、校报校刊、校长信箱、校内广播台、家长委员会等渠道，实行校务公开，依法落实和保障学生、家长、教职工及社会公众的知情权、参与权、表达权和监督权，积极建设民主校园、和谐校园、平安校园。</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学校坚持公平、公正、便民的原则，遵循及时、准确、规范的要求，努力将信息公开与日常教育教学有机结合，规范学校管理，提高办事效率，提供优质服务。</w:t>
      </w:r>
    </w:p>
    <w:p w:rsidR="008579D6" w:rsidRPr="00EB2696" w:rsidRDefault="00877860"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10" w:name="bookmark38"/>
      <w:bookmarkEnd w:id="10"/>
      <w:r w:rsidRPr="00EB2696">
        <w:rPr>
          <w:rFonts w:ascii="仿宋" w:eastAsia="仿宋" w:hAnsi="仿宋" w:hint="eastAsia"/>
          <w:sz w:val="30"/>
          <w:szCs w:val="30"/>
          <w:lang w:eastAsia="zh-CN"/>
        </w:rPr>
        <w:t>1、</w:t>
      </w:r>
      <w:r w:rsidRPr="00EB2696">
        <w:rPr>
          <w:rFonts w:ascii="仿宋" w:eastAsia="仿宋" w:hAnsi="仿宋"/>
          <w:sz w:val="30"/>
          <w:szCs w:val="30"/>
        </w:rPr>
        <w:t>学</w:t>
      </w:r>
      <w:r w:rsidR="008579D6" w:rsidRPr="00EB2696">
        <w:rPr>
          <w:rFonts w:ascii="仿宋" w:eastAsia="仿宋" w:hAnsi="仿宋"/>
          <w:sz w:val="30"/>
          <w:szCs w:val="30"/>
        </w:rPr>
        <w:t>校建立信息公开责任制，以校长为第一责任人，并由专人负责具体工作的实施。</w:t>
      </w:r>
    </w:p>
    <w:p w:rsidR="008579D6" w:rsidRPr="00EB2696" w:rsidRDefault="00877860"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11" w:name="bookmark39"/>
      <w:bookmarkEnd w:id="11"/>
      <w:r w:rsidRPr="00EB2696">
        <w:rPr>
          <w:rFonts w:ascii="仿宋" w:eastAsia="仿宋" w:hAnsi="仿宋" w:hint="eastAsia"/>
          <w:sz w:val="30"/>
          <w:szCs w:val="30"/>
          <w:lang w:eastAsia="zh-CN"/>
        </w:rPr>
        <w:t>2、</w:t>
      </w:r>
      <w:r w:rsidRPr="00EB2696">
        <w:rPr>
          <w:rFonts w:ascii="仿宋" w:eastAsia="仿宋" w:hAnsi="仿宋"/>
          <w:sz w:val="30"/>
          <w:szCs w:val="30"/>
        </w:rPr>
        <w:t>学</w:t>
      </w:r>
      <w:r w:rsidR="008579D6" w:rsidRPr="00EB2696">
        <w:rPr>
          <w:rFonts w:ascii="仿宋" w:eastAsia="仿宋" w:hAnsi="仿宋"/>
          <w:sz w:val="30"/>
          <w:szCs w:val="30"/>
        </w:rPr>
        <w:t>校建立信息公开保密审查机制，凡涉及国家秘密、个人隐私或公开后可能 危及校园安全的信息，不予公开。</w:t>
      </w:r>
    </w:p>
    <w:p w:rsidR="008579D6" w:rsidRPr="00EB2696" w:rsidRDefault="00877860"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12" w:name="bookmark40"/>
      <w:bookmarkEnd w:id="12"/>
      <w:r w:rsidRPr="00EB2696">
        <w:rPr>
          <w:rFonts w:ascii="仿宋" w:eastAsia="仿宋" w:hAnsi="仿宋" w:hint="eastAsia"/>
          <w:sz w:val="30"/>
          <w:szCs w:val="30"/>
          <w:lang w:val="zh-CN" w:eastAsia="zh-CN" w:bidi="zh-CN"/>
        </w:rPr>
        <w:t>3、</w:t>
      </w:r>
      <w:r w:rsidRPr="00EB2696">
        <w:rPr>
          <w:rFonts w:ascii="仿宋" w:eastAsia="仿宋" w:hAnsi="仿宋"/>
          <w:sz w:val="30"/>
          <w:szCs w:val="30"/>
          <w:lang w:val="zh-CN" w:eastAsia="zh-CN" w:bidi="zh-CN"/>
        </w:rPr>
        <w:t>学</w:t>
      </w:r>
      <w:r w:rsidR="008579D6" w:rsidRPr="00EB2696">
        <w:rPr>
          <w:rFonts w:ascii="仿宋" w:eastAsia="仿宋" w:hAnsi="仿宋"/>
          <w:sz w:val="30"/>
          <w:szCs w:val="30"/>
        </w:rPr>
        <w:t>校建立信息主动公开工作机制，制作信息时或获取信息后，及时明确信息是否应该公开。确定公开的，及时明确信息的名称、生成日期、受众群体等；确定不予公开的，及时说明理由；难以确定是否公开的，及时报请上级主管部门审定。</w:t>
      </w:r>
    </w:p>
    <w:p w:rsidR="008579D6" w:rsidRPr="00EB2696" w:rsidRDefault="00877860"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13" w:name="bookmark41"/>
      <w:bookmarkEnd w:id="13"/>
      <w:r w:rsidRPr="00EB2696">
        <w:rPr>
          <w:rFonts w:ascii="仿宋" w:eastAsia="仿宋" w:hAnsi="仿宋" w:hint="eastAsia"/>
          <w:sz w:val="30"/>
          <w:szCs w:val="30"/>
          <w:lang w:eastAsia="zh-CN"/>
        </w:rPr>
        <w:t>4、</w:t>
      </w:r>
      <w:r w:rsidRPr="00EB2696">
        <w:rPr>
          <w:rFonts w:ascii="仿宋" w:eastAsia="仿宋" w:hAnsi="仿宋"/>
          <w:sz w:val="30"/>
          <w:szCs w:val="30"/>
        </w:rPr>
        <w:t>学</w:t>
      </w:r>
      <w:r w:rsidR="008579D6" w:rsidRPr="00EB2696">
        <w:rPr>
          <w:rFonts w:ascii="仿宋" w:eastAsia="仿宋" w:hAnsi="仿宋"/>
          <w:sz w:val="30"/>
          <w:szCs w:val="30"/>
        </w:rPr>
        <w:t>校建立依申请公开工作机制，教职工因自身教学、科</w:t>
      </w:r>
      <w:r w:rsidR="008579D6" w:rsidRPr="00EB2696">
        <w:rPr>
          <w:rFonts w:ascii="仿宋" w:eastAsia="仿宋" w:hAnsi="仿宋"/>
          <w:sz w:val="30"/>
          <w:szCs w:val="30"/>
        </w:rPr>
        <w:lastRenderedPageBreak/>
        <w:t>研、生活等特殊需要， 学生家长因行使子女监护权的有关需要，向学校申请获取相关信息时，学校及时予以答复；不能按要求提供信息的，为他们了解相关情况提供便利；对于社会公众向学校提出的建议、咨询等，学校认真予以回复</w:t>
      </w:r>
      <w:r w:rsidR="008579D6" w:rsidRPr="00EB2696">
        <w:rPr>
          <w:rFonts w:ascii="仿宋" w:eastAsia="仿宋" w:hAnsi="仿宋" w:hint="eastAsia"/>
          <w:sz w:val="30"/>
          <w:szCs w:val="30"/>
          <w:lang w:eastAsia="zh-CN"/>
        </w:rPr>
        <w:t>。</w:t>
      </w:r>
    </w:p>
    <w:p w:rsidR="008579D6" w:rsidRPr="00EB2696" w:rsidRDefault="008579D6" w:rsidP="00EB2696">
      <w:pPr>
        <w:pStyle w:val="Bodytext10"/>
        <w:tabs>
          <w:tab w:val="left" w:pos="1220"/>
        </w:tabs>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第十</w:t>
      </w:r>
      <w:r w:rsidRPr="00EB2696">
        <w:rPr>
          <w:rFonts w:ascii="仿宋" w:eastAsia="仿宋" w:hAnsi="仿宋" w:hint="eastAsia"/>
          <w:sz w:val="30"/>
          <w:szCs w:val="30"/>
          <w:lang w:eastAsia="zh-CN"/>
        </w:rPr>
        <w:t>七</w:t>
      </w:r>
      <w:r w:rsidRPr="00EB2696">
        <w:rPr>
          <w:rFonts w:ascii="仿宋" w:eastAsia="仿宋" w:hAnsi="仿宋"/>
          <w:sz w:val="30"/>
          <w:szCs w:val="30"/>
        </w:rPr>
        <w:t>条 学校依法健全校内纠纷解决机制，综合运用信访、调解、申诉等争议解决机制处理学校内部各种利益纠纷。</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学校建立健全校内权益救济制度，保障学生和教职工的合法权益。特别注重发 挥基层调解组织、教职工代表大会、学生团体和法制工作机构在处理纠纷中的作用，建立公平公正的处理程序，将因人事处分、学术评价、教职工待遇、学籍管理等行为引发的纠纷，纳入不同的解决渠道，提高解决纠纷的效率和效果。</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学校建立健全校内申诉制度，分别成立校内学生申诉处理机构及教师申诉处理 机构；建立健全争议调解制度，成立劳动、人事争议调解机构及民事纠纷调解机构。</w:t>
      </w:r>
    </w:p>
    <w:p w:rsidR="008579D6" w:rsidRPr="00EB2696" w:rsidRDefault="004511EE"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14" w:name="bookmark42"/>
      <w:bookmarkEnd w:id="14"/>
      <w:r w:rsidRPr="00EB2696">
        <w:rPr>
          <w:rFonts w:ascii="仿宋" w:eastAsia="仿宋" w:hAnsi="仿宋" w:hint="eastAsia"/>
          <w:sz w:val="30"/>
          <w:szCs w:val="30"/>
          <w:lang w:eastAsia="zh-CN"/>
        </w:rPr>
        <w:t>1、</w:t>
      </w:r>
      <w:r w:rsidRPr="00EB2696">
        <w:rPr>
          <w:rFonts w:ascii="仿宋" w:eastAsia="仿宋" w:hAnsi="仿宋"/>
          <w:sz w:val="30"/>
          <w:szCs w:val="30"/>
        </w:rPr>
        <w:t>学</w:t>
      </w:r>
      <w:r w:rsidR="008579D6" w:rsidRPr="00EB2696">
        <w:rPr>
          <w:rFonts w:ascii="仿宋" w:eastAsia="仿宋" w:hAnsi="仿宋"/>
          <w:sz w:val="30"/>
          <w:szCs w:val="30"/>
        </w:rPr>
        <w:t>校设立以德育研究部牵头的学生申诉处理委员会，接受并处理学生或监护人提出的申诉，作出书面处理决定并送达申请人，申诉人不服学校处理决定的，可以书面形式向上一级教育主管部门提出申诉。</w:t>
      </w:r>
    </w:p>
    <w:p w:rsidR="008579D6" w:rsidRPr="00EB2696" w:rsidRDefault="004511EE"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15" w:name="bookmark43"/>
      <w:bookmarkEnd w:id="15"/>
      <w:r w:rsidRPr="00EB2696">
        <w:rPr>
          <w:rFonts w:ascii="仿宋" w:eastAsia="仿宋" w:hAnsi="仿宋" w:hint="eastAsia"/>
          <w:sz w:val="30"/>
          <w:szCs w:val="30"/>
          <w:lang w:eastAsia="zh-CN"/>
        </w:rPr>
        <w:t>2、</w:t>
      </w:r>
      <w:r w:rsidRPr="00EB2696">
        <w:rPr>
          <w:rFonts w:ascii="仿宋" w:eastAsia="仿宋" w:hAnsi="仿宋"/>
          <w:sz w:val="30"/>
          <w:szCs w:val="30"/>
        </w:rPr>
        <w:t>学</w:t>
      </w:r>
      <w:r w:rsidR="008579D6" w:rsidRPr="00EB2696">
        <w:rPr>
          <w:rFonts w:ascii="仿宋" w:eastAsia="仿宋" w:hAnsi="仿宋"/>
          <w:sz w:val="30"/>
          <w:szCs w:val="30"/>
        </w:rPr>
        <w:t>校设立由工会牵头的教职工申诉处理委员会，接受并处理教职工的申诉，作出书面处理决定并送达申请人，申诉人不服学校处理决定的，可以书面形式向上一级教育主管部门提出申诉。</w:t>
      </w:r>
    </w:p>
    <w:p w:rsidR="008579D6" w:rsidRPr="00EB2696" w:rsidRDefault="004511EE"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16" w:name="bookmark44"/>
      <w:bookmarkEnd w:id="16"/>
      <w:r w:rsidRPr="00EB2696">
        <w:rPr>
          <w:rFonts w:ascii="仿宋" w:eastAsia="仿宋" w:hAnsi="仿宋" w:hint="eastAsia"/>
          <w:sz w:val="30"/>
          <w:szCs w:val="30"/>
          <w:lang w:eastAsia="zh-CN"/>
        </w:rPr>
        <w:t>3、</w:t>
      </w:r>
      <w:r w:rsidRPr="00EB2696">
        <w:rPr>
          <w:rFonts w:ascii="仿宋" w:eastAsia="仿宋" w:hAnsi="仿宋"/>
          <w:sz w:val="30"/>
          <w:szCs w:val="30"/>
        </w:rPr>
        <w:t>学</w:t>
      </w:r>
      <w:r w:rsidR="008579D6" w:rsidRPr="00EB2696">
        <w:rPr>
          <w:rFonts w:ascii="仿宋" w:eastAsia="仿宋" w:hAnsi="仿宋"/>
          <w:sz w:val="30"/>
          <w:szCs w:val="30"/>
        </w:rPr>
        <w:t>校根据相关法律、法规制定校内劳动、人事争议处理程序及办法，设立以工会牵头的劳动人事争议调解委员会，调解</w:t>
      </w:r>
      <w:r w:rsidR="008579D6" w:rsidRPr="00EB2696">
        <w:rPr>
          <w:rFonts w:ascii="仿宋" w:eastAsia="仿宋" w:hAnsi="仿宋"/>
          <w:sz w:val="30"/>
          <w:szCs w:val="30"/>
        </w:rPr>
        <w:lastRenderedPageBreak/>
        <w:t>学校内部的劳动、人事争议纠纷。委员会人员由教职工代表、学校代表、工会代表、法律顾问组成，办事机构设在学校工会。</w:t>
      </w:r>
    </w:p>
    <w:p w:rsidR="008579D6" w:rsidRPr="00EB2696" w:rsidRDefault="004511EE"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17" w:name="bookmark45"/>
      <w:bookmarkEnd w:id="17"/>
      <w:r w:rsidRPr="00EB2696">
        <w:rPr>
          <w:rFonts w:ascii="仿宋" w:eastAsia="仿宋" w:hAnsi="仿宋" w:hint="eastAsia"/>
          <w:sz w:val="30"/>
          <w:szCs w:val="30"/>
          <w:lang w:eastAsia="zh-CN"/>
        </w:rPr>
        <w:t>4、</w:t>
      </w:r>
      <w:r w:rsidRPr="00EB2696">
        <w:rPr>
          <w:rFonts w:ascii="仿宋" w:eastAsia="仿宋" w:hAnsi="仿宋"/>
          <w:sz w:val="30"/>
          <w:szCs w:val="30"/>
        </w:rPr>
        <w:t>学</w:t>
      </w:r>
      <w:r w:rsidR="008579D6" w:rsidRPr="00EB2696">
        <w:rPr>
          <w:rFonts w:ascii="仿宋" w:eastAsia="仿宋" w:hAnsi="仿宋"/>
          <w:sz w:val="30"/>
          <w:szCs w:val="30"/>
        </w:rPr>
        <w:t>校根据相关法律、法规设立由书记室牵头的调解委员会，调解学校、教师、学生及家长之间的民事纠纷。委员会人员由教职工代表、学校代表、家长委员会代表、法律顾问组成。</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sz w:val="30"/>
          <w:szCs w:val="30"/>
        </w:rPr>
        <w:t>第十</w:t>
      </w:r>
      <w:r w:rsidRPr="00EB2696">
        <w:rPr>
          <w:rFonts w:ascii="仿宋" w:eastAsia="仿宋" w:hAnsi="仿宋" w:hint="eastAsia"/>
          <w:sz w:val="30"/>
          <w:szCs w:val="30"/>
          <w:lang w:eastAsia="zh-CN"/>
        </w:rPr>
        <w:t>八</w:t>
      </w:r>
      <w:r w:rsidRPr="00EB2696">
        <w:rPr>
          <w:rFonts w:ascii="仿宋" w:eastAsia="仿宋" w:hAnsi="仿宋"/>
          <w:sz w:val="30"/>
          <w:szCs w:val="30"/>
        </w:rPr>
        <w:t>条 学校依法接受教育及其他政府相关部门的管理和监督，接受社会、家长的监督，听取社会各界对学校工作的意见和建议。</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p>
    <w:p w:rsidR="008579D6" w:rsidRPr="00EB2696" w:rsidRDefault="008579D6" w:rsidP="00EB2696">
      <w:pPr>
        <w:pStyle w:val="Other10"/>
        <w:adjustRightInd w:val="0"/>
        <w:snapToGrid w:val="0"/>
        <w:spacing w:after="0"/>
        <w:ind w:firstLineChars="200" w:firstLine="600"/>
        <w:jc w:val="center"/>
        <w:rPr>
          <w:rFonts w:ascii="仿宋" w:eastAsia="仿宋" w:hAnsi="仿宋"/>
          <w:sz w:val="30"/>
          <w:szCs w:val="30"/>
        </w:rPr>
      </w:pPr>
      <w:r w:rsidRPr="00EB2696">
        <w:rPr>
          <w:rFonts w:ascii="仿宋" w:eastAsia="仿宋" w:hAnsi="仿宋"/>
          <w:sz w:val="30"/>
          <w:szCs w:val="30"/>
        </w:rPr>
        <w:t>第三章学生</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w:t>
      </w:r>
      <w:r w:rsidRPr="00EB2696">
        <w:rPr>
          <w:rFonts w:ascii="仿宋" w:eastAsia="仿宋" w:hAnsi="仿宋" w:hint="eastAsia"/>
          <w:sz w:val="30"/>
          <w:szCs w:val="30"/>
          <w:lang w:eastAsia="zh-CN"/>
        </w:rPr>
        <w:t>十九</w:t>
      </w:r>
      <w:r w:rsidRPr="00EB2696">
        <w:rPr>
          <w:rFonts w:ascii="仿宋" w:eastAsia="仿宋" w:hAnsi="仿宋"/>
          <w:sz w:val="30"/>
          <w:szCs w:val="30"/>
        </w:rPr>
        <w:t>条 凡被学校录取或转入学校学习的受教育者即取得学校学籍</w:t>
      </w:r>
      <w:r w:rsidRPr="00EB2696">
        <w:rPr>
          <w:rFonts w:ascii="仿宋" w:eastAsia="仿宋" w:hAnsi="仿宋" w:hint="eastAsia"/>
          <w:sz w:val="30"/>
          <w:szCs w:val="30"/>
          <w:lang w:eastAsia="zh-CN"/>
        </w:rPr>
        <w:t>，</w:t>
      </w:r>
      <w:r w:rsidRPr="00EB2696">
        <w:rPr>
          <w:rFonts w:ascii="仿宋" w:eastAsia="仿宋" w:hAnsi="仿宋"/>
          <w:sz w:val="30"/>
          <w:szCs w:val="30"/>
        </w:rPr>
        <w:t>为学校学生。学校实施小学阶段的义务教育，按就近免试入学的原则，招收学校服务区内适龄儿童、少年入学，实行秋季始业。不属学校服务区内的新生，按上级教育行政 部门的有关规定办理入学手续。</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第二十条 学生享有下列权利：</w:t>
      </w:r>
    </w:p>
    <w:p w:rsidR="008579D6" w:rsidRPr="00EB2696" w:rsidRDefault="004511EE" w:rsidP="00EB2696">
      <w:pPr>
        <w:pStyle w:val="Bodytext10"/>
        <w:tabs>
          <w:tab w:val="left" w:pos="1155"/>
        </w:tabs>
        <w:adjustRightInd w:val="0"/>
        <w:snapToGrid w:val="0"/>
        <w:spacing w:after="0"/>
        <w:ind w:firstLineChars="200" w:firstLine="600"/>
        <w:jc w:val="both"/>
        <w:rPr>
          <w:rFonts w:ascii="仿宋" w:eastAsia="仿宋" w:hAnsi="仿宋"/>
          <w:sz w:val="30"/>
          <w:szCs w:val="30"/>
        </w:rPr>
      </w:pPr>
      <w:bookmarkStart w:id="18" w:name="bookmark46"/>
      <w:bookmarkEnd w:id="18"/>
      <w:r w:rsidRPr="00EB2696">
        <w:rPr>
          <w:rFonts w:ascii="仿宋" w:eastAsia="仿宋" w:hAnsi="仿宋" w:hint="eastAsia"/>
          <w:sz w:val="30"/>
          <w:szCs w:val="30"/>
          <w:lang w:eastAsia="zh-CN"/>
        </w:rPr>
        <w:t>1、</w:t>
      </w:r>
      <w:r w:rsidRPr="00EB2696">
        <w:rPr>
          <w:rFonts w:ascii="仿宋" w:eastAsia="仿宋" w:hAnsi="仿宋"/>
          <w:sz w:val="30"/>
          <w:szCs w:val="30"/>
        </w:rPr>
        <w:t>参</w:t>
      </w:r>
      <w:r w:rsidR="008579D6" w:rsidRPr="00EB2696">
        <w:rPr>
          <w:rFonts w:ascii="仿宋" w:eastAsia="仿宋" w:hAnsi="仿宋"/>
          <w:sz w:val="30"/>
          <w:szCs w:val="30"/>
        </w:rPr>
        <w:t>加教育教学计划安排的各种活动，使用教育教学设备、图书资料</w:t>
      </w:r>
      <w:r w:rsidR="008579D6" w:rsidRPr="00EB2696">
        <w:rPr>
          <w:rFonts w:ascii="仿宋" w:eastAsia="仿宋" w:hAnsi="仿宋" w:hint="eastAsia"/>
          <w:sz w:val="30"/>
          <w:szCs w:val="30"/>
          <w:lang w:eastAsia="zh-CN"/>
        </w:rPr>
        <w:t>；</w:t>
      </w:r>
    </w:p>
    <w:p w:rsidR="008579D6" w:rsidRPr="00EB2696" w:rsidRDefault="004511EE" w:rsidP="00EB2696">
      <w:pPr>
        <w:pStyle w:val="Bodytext10"/>
        <w:tabs>
          <w:tab w:val="left" w:pos="1200"/>
        </w:tabs>
        <w:adjustRightInd w:val="0"/>
        <w:snapToGrid w:val="0"/>
        <w:spacing w:after="0"/>
        <w:ind w:firstLineChars="200" w:firstLine="600"/>
        <w:jc w:val="both"/>
        <w:rPr>
          <w:rFonts w:ascii="仿宋" w:eastAsia="仿宋" w:hAnsi="仿宋"/>
          <w:sz w:val="30"/>
          <w:szCs w:val="30"/>
        </w:rPr>
      </w:pPr>
      <w:bookmarkStart w:id="19" w:name="bookmark47"/>
      <w:bookmarkEnd w:id="19"/>
      <w:r w:rsidRPr="00EB2696">
        <w:rPr>
          <w:rFonts w:ascii="仿宋" w:eastAsia="仿宋" w:hAnsi="仿宋" w:hint="eastAsia"/>
          <w:sz w:val="30"/>
          <w:szCs w:val="30"/>
          <w:lang w:eastAsia="zh-CN"/>
        </w:rPr>
        <w:t>2、</w:t>
      </w:r>
      <w:r w:rsidRPr="00EB2696">
        <w:rPr>
          <w:rFonts w:ascii="仿宋" w:eastAsia="仿宋" w:hAnsi="仿宋"/>
          <w:sz w:val="30"/>
          <w:szCs w:val="30"/>
        </w:rPr>
        <w:t>按</w:t>
      </w:r>
      <w:r w:rsidR="008579D6" w:rsidRPr="00EB2696">
        <w:rPr>
          <w:rFonts w:ascii="仿宋" w:eastAsia="仿宋" w:hAnsi="仿宋"/>
          <w:sz w:val="30"/>
          <w:szCs w:val="30"/>
        </w:rPr>
        <w:t>照国家</w:t>
      </w:r>
      <w:r w:rsidR="008579D6" w:rsidRPr="00EB2696">
        <w:rPr>
          <w:rFonts w:ascii="仿宋" w:eastAsia="仿宋" w:hAnsi="仿宋" w:hint="eastAsia"/>
          <w:sz w:val="30"/>
          <w:szCs w:val="30"/>
          <w:lang w:eastAsia="zh-CN"/>
        </w:rPr>
        <w:t>及上级</w:t>
      </w:r>
      <w:r w:rsidR="008579D6" w:rsidRPr="00EB2696">
        <w:rPr>
          <w:rFonts w:ascii="仿宋" w:eastAsia="仿宋" w:hAnsi="仿宋"/>
          <w:sz w:val="30"/>
          <w:szCs w:val="30"/>
        </w:rPr>
        <w:t>有关规定获得助学金</w:t>
      </w:r>
      <w:r w:rsidR="008579D6" w:rsidRPr="00EB2696">
        <w:rPr>
          <w:rFonts w:ascii="仿宋" w:eastAsia="仿宋" w:hAnsi="仿宋" w:hint="eastAsia"/>
          <w:sz w:val="30"/>
          <w:szCs w:val="30"/>
          <w:lang w:eastAsia="zh-CN"/>
        </w:rPr>
        <w:t>以及“两免一补”相关政策规定的减免</w:t>
      </w:r>
      <w:r w:rsidR="008579D6" w:rsidRPr="00EB2696">
        <w:rPr>
          <w:rFonts w:ascii="仿宋" w:eastAsia="仿宋" w:hAnsi="仿宋"/>
          <w:sz w:val="30"/>
          <w:szCs w:val="30"/>
        </w:rPr>
        <w:t>；</w:t>
      </w:r>
    </w:p>
    <w:p w:rsidR="008579D6" w:rsidRPr="00EB2696" w:rsidRDefault="004511EE"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20" w:name="bookmark48"/>
      <w:bookmarkEnd w:id="20"/>
      <w:r w:rsidRPr="00EB2696">
        <w:rPr>
          <w:rFonts w:ascii="仿宋" w:eastAsia="仿宋" w:hAnsi="仿宋" w:hint="eastAsia"/>
          <w:sz w:val="30"/>
          <w:szCs w:val="30"/>
          <w:lang w:eastAsia="zh-CN"/>
        </w:rPr>
        <w:t>3、</w:t>
      </w:r>
      <w:r w:rsidRPr="00EB2696">
        <w:rPr>
          <w:rFonts w:ascii="仿宋" w:eastAsia="仿宋" w:hAnsi="仿宋"/>
          <w:sz w:val="30"/>
          <w:szCs w:val="30"/>
        </w:rPr>
        <w:t>在</w:t>
      </w:r>
      <w:r w:rsidR="008579D6" w:rsidRPr="00EB2696">
        <w:rPr>
          <w:rFonts w:ascii="仿宋" w:eastAsia="仿宋" w:hAnsi="仿宋"/>
          <w:sz w:val="30"/>
          <w:szCs w:val="30"/>
        </w:rPr>
        <w:t>学业成绩和品行上获得公正评价，完成规定的学业后获得相应的学业证书；</w:t>
      </w:r>
    </w:p>
    <w:p w:rsidR="008579D6" w:rsidRPr="00EB2696" w:rsidRDefault="004511EE"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21" w:name="bookmark49"/>
      <w:bookmarkEnd w:id="21"/>
      <w:r w:rsidRPr="00EB2696">
        <w:rPr>
          <w:rFonts w:ascii="仿宋" w:eastAsia="仿宋" w:hAnsi="仿宋" w:hint="eastAsia"/>
          <w:sz w:val="30"/>
          <w:szCs w:val="30"/>
          <w:lang w:eastAsia="zh-CN"/>
        </w:rPr>
        <w:t>4、</w:t>
      </w:r>
      <w:r w:rsidRPr="00EB2696">
        <w:rPr>
          <w:rFonts w:ascii="仿宋" w:eastAsia="仿宋" w:hAnsi="仿宋"/>
          <w:sz w:val="30"/>
          <w:szCs w:val="30"/>
        </w:rPr>
        <w:t>对</w:t>
      </w:r>
      <w:r w:rsidR="008579D6" w:rsidRPr="00EB2696">
        <w:rPr>
          <w:rFonts w:ascii="仿宋" w:eastAsia="仿宋" w:hAnsi="仿宋"/>
          <w:sz w:val="30"/>
          <w:szCs w:val="30"/>
        </w:rPr>
        <w:t>学校给予的处分不服，向有关部门提出申诉，对学校、教师侵犯其人身权、 财产权等合法权益，提出申诉或者依法提</w:t>
      </w:r>
      <w:r w:rsidR="008579D6" w:rsidRPr="00EB2696">
        <w:rPr>
          <w:rFonts w:ascii="仿宋" w:eastAsia="仿宋" w:hAnsi="仿宋"/>
          <w:sz w:val="30"/>
          <w:szCs w:val="30"/>
        </w:rPr>
        <w:lastRenderedPageBreak/>
        <w:t>起诉讼</w:t>
      </w:r>
      <w:r w:rsidR="008579D6" w:rsidRPr="00EB2696">
        <w:rPr>
          <w:rFonts w:ascii="仿宋" w:eastAsia="仿宋" w:hAnsi="仿宋" w:hint="eastAsia"/>
          <w:sz w:val="30"/>
          <w:szCs w:val="30"/>
          <w:lang w:eastAsia="zh-CN"/>
        </w:rPr>
        <w:t>；</w:t>
      </w:r>
    </w:p>
    <w:p w:rsidR="008579D6" w:rsidRPr="00EB2696" w:rsidRDefault="004511EE" w:rsidP="00EB2696">
      <w:pPr>
        <w:pStyle w:val="Bodytext10"/>
        <w:tabs>
          <w:tab w:val="left" w:pos="1215"/>
        </w:tabs>
        <w:adjustRightInd w:val="0"/>
        <w:snapToGrid w:val="0"/>
        <w:spacing w:after="0"/>
        <w:ind w:firstLineChars="200" w:firstLine="600"/>
        <w:jc w:val="both"/>
        <w:rPr>
          <w:rFonts w:ascii="仿宋" w:eastAsia="仿宋" w:hAnsi="仿宋"/>
          <w:sz w:val="30"/>
          <w:szCs w:val="30"/>
        </w:rPr>
      </w:pPr>
      <w:bookmarkStart w:id="22" w:name="bookmark50"/>
      <w:bookmarkEnd w:id="22"/>
      <w:r w:rsidRPr="00EB2696">
        <w:rPr>
          <w:rFonts w:ascii="仿宋" w:eastAsia="仿宋" w:hAnsi="仿宋" w:hint="eastAsia"/>
          <w:sz w:val="30"/>
          <w:szCs w:val="30"/>
          <w:lang w:eastAsia="zh-CN"/>
        </w:rPr>
        <w:t>5、</w:t>
      </w:r>
      <w:r w:rsidRPr="00EB2696">
        <w:rPr>
          <w:rFonts w:ascii="仿宋" w:eastAsia="仿宋" w:hAnsi="仿宋"/>
          <w:sz w:val="30"/>
          <w:szCs w:val="30"/>
        </w:rPr>
        <w:t>法</w:t>
      </w:r>
      <w:r w:rsidR="008579D6" w:rsidRPr="00EB2696">
        <w:rPr>
          <w:rFonts w:ascii="仿宋" w:eastAsia="仿宋" w:hAnsi="仿宋"/>
          <w:sz w:val="30"/>
          <w:szCs w:val="30"/>
        </w:rPr>
        <w:t>律法规规定的其他权利。</w:t>
      </w:r>
    </w:p>
    <w:p w:rsidR="008579D6" w:rsidRPr="00EB2696" w:rsidRDefault="008579D6" w:rsidP="00EB2696">
      <w:pPr>
        <w:pStyle w:val="Bodytext10"/>
        <w:adjustRightInd w:val="0"/>
        <w:snapToGrid w:val="0"/>
        <w:spacing w:after="0"/>
        <w:ind w:firstLineChars="200" w:firstLine="600"/>
        <w:rPr>
          <w:rFonts w:ascii="仿宋" w:eastAsia="仿宋" w:hAnsi="仿宋"/>
          <w:sz w:val="30"/>
          <w:szCs w:val="30"/>
        </w:rPr>
      </w:pPr>
      <w:r w:rsidRPr="00EB2696">
        <w:rPr>
          <w:rFonts w:ascii="仿宋" w:eastAsia="仿宋" w:hAnsi="仿宋"/>
          <w:sz w:val="30"/>
          <w:szCs w:val="30"/>
        </w:rPr>
        <w:t>第二十</w:t>
      </w:r>
      <w:r w:rsidRPr="00EB2696">
        <w:rPr>
          <w:rFonts w:ascii="仿宋" w:eastAsia="仿宋" w:hAnsi="仿宋" w:hint="eastAsia"/>
          <w:sz w:val="30"/>
          <w:szCs w:val="30"/>
          <w:lang w:eastAsia="zh-CN"/>
        </w:rPr>
        <w:t>一</w:t>
      </w:r>
      <w:r w:rsidRPr="00EB2696">
        <w:rPr>
          <w:rFonts w:ascii="仿宋" w:eastAsia="仿宋" w:hAnsi="仿宋"/>
          <w:sz w:val="30"/>
          <w:szCs w:val="30"/>
        </w:rPr>
        <w:t>条 学生应当履行下列义务：</w:t>
      </w:r>
    </w:p>
    <w:p w:rsidR="008579D6" w:rsidRPr="00EB2696" w:rsidRDefault="004511EE"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cs="Times New Roman" w:hint="eastAsia"/>
          <w:sz w:val="30"/>
          <w:szCs w:val="30"/>
          <w:lang w:eastAsia="zh-CN"/>
        </w:rPr>
        <w:t>1、</w:t>
      </w:r>
      <w:r w:rsidR="008579D6" w:rsidRPr="00EB2696">
        <w:rPr>
          <w:rFonts w:ascii="仿宋" w:eastAsia="仿宋" w:hAnsi="仿宋"/>
          <w:sz w:val="30"/>
          <w:szCs w:val="30"/>
          <w:lang w:val="zh-CN" w:eastAsia="zh-CN" w:bidi="zh-CN"/>
        </w:rPr>
        <w:t>尊重</w:t>
      </w:r>
      <w:r w:rsidR="008579D6" w:rsidRPr="00EB2696">
        <w:rPr>
          <w:rFonts w:ascii="仿宋" w:eastAsia="仿宋" w:hAnsi="仿宋"/>
          <w:sz w:val="30"/>
          <w:szCs w:val="30"/>
        </w:rPr>
        <w:t>法律、法规，遵守</w:t>
      </w:r>
      <w:r w:rsidR="008579D6" w:rsidRPr="00EB2696">
        <w:rPr>
          <w:rFonts w:ascii="仿宋" w:eastAsia="仿宋" w:hAnsi="仿宋" w:hint="eastAsia"/>
          <w:sz w:val="30"/>
          <w:szCs w:val="30"/>
          <w:lang w:val="zh-CN" w:eastAsia="zh-CN" w:bidi="zh-CN"/>
        </w:rPr>
        <w:t>“</w:t>
      </w:r>
      <w:r w:rsidR="008579D6" w:rsidRPr="00EB2696">
        <w:rPr>
          <w:rFonts w:ascii="仿宋" w:eastAsia="仿宋" w:hAnsi="仿宋"/>
          <w:sz w:val="30"/>
          <w:szCs w:val="30"/>
          <w:lang w:val="zh-CN" w:eastAsia="zh-CN" w:bidi="zh-CN"/>
        </w:rPr>
        <w:t>中小</w:t>
      </w:r>
      <w:r w:rsidR="008579D6" w:rsidRPr="00EB2696">
        <w:rPr>
          <w:rFonts w:ascii="仿宋" w:eastAsia="仿宋" w:hAnsi="仿宋"/>
          <w:sz w:val="30"/>
          <w:szCs w:val="30"/>
        </w:rPr>
        <w:t>学生守则</w:t>
      </w:r>
      <w:r w:rsidR="008579D6" w:rsidRPr="00EB2696">
        <w:rPr>
          <w:rFonts w:ascii="仿宋" w:eastAsia="仿宋" w:hAnsi="仿宋" w:hint="eastAsia"/>
          <w:sz w:val="30"/>
          <w:szCs w:val="30"/>
          <w:lang w:eastAsia="zh-CN"/>
        </w:rPr>
        <w:t>”</w:t>
      </w:r>
      <w:r w:rsidR="008579D6" w:rsidRPr="00EB2696">
        <w:rPr>
          <w:rFonts w:ascii="仿宋" w:eastAsia="仿宋" w:hAnsi="仿宋"/>
          <w:sz w:val="30"/>
          <w:szCs w:val="30"/>
        </w:rPr>
        <w:t>，遵守学校章程及规章制度，遵守公共秩序和学生行为规范要求；</w:t>
      </w:r>
    </w:p>
    <w:p w:rsidR="008579D6" w:rsidRPr="00EB2696" w:rsidRDefault="004511EE"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23" w:name="bookmark51"/>
      <w:bookmarkEnd w:id="23"/>
      <w:r w:rsidRPr="00EB2696">
        <w:rPr>
          <w:rFonts w:ascii="仿宋" w:eastAsia="仿宋" w:hAnsi="仿宋" w:hint="eastAsia"/>
          <w:sz w:val="30"/>
          <w:szCs w:val="30"/>
          <w:lang w:eastAsia="zh-CN"/>
        </w:rPr>
        <w:t>2、</w:t>
      </w:r>
      <w:r w:rsidRPr="00EB2696">
        <w:rPr>
          <w:rFonts w:ascii="仿宋" w:eastAsia="仿宋" w:hAnsi="仿宋"/>
          <w:sz w:val="30"/>
          <w:szCs w:val="30"/>
        </w:rPr>
        <w:t>尊</w:t>
      </w:r>
      <w:r w:rsidR="008579D6" w:rsidRPr="00EB2696">
        <w:rPr>
          <w:rFonts w:ascii="仿宋" w:eastAsia="仿宋" w:hAnsi="仿宋"/>
          <w:sz w:val="30"/>
          <w:szCs w:val="30"/>
        </w:rPr>
        <w:t>师爱校，团结同学，参加集体活动，促进身心健康，养成良好的思想品德和行为习惯；</w:t>
      </w:r>
    </w:p>
    <w:p w:rsidR="008579D6" w:rsidRPr="00EB2696" w:rsidRDefault="004511EE" w:rsidP="00EB2696">
      <w:pPr>
        <w:pStyle w:val="Bodytext10"/>
        <w:tabs>
          <w:tab w:val="left" w:pos="1200"/>
        </w:tabs>
        <w:adjustRightInd w:val="0"/>
        <w:snapToGrid w:val="0"/>
        <w:spacing w:after="0"/>
        <w:ind w:firstLineChars="200" w:firstLine="600"/>
        <w:jc w:val="both"/>
        <w:rPr>
          <w:rFonts w:ascii="仿宋" w:eastAsia="仿宋" w:hAnsi="仿宋"/>
          <w:sz w:val="30"/>
          <w:szCs w:val="30"/>
        </w:rPr>
      </w:pPr>
      <w:bookmarkStart w:id="24" w:name="bookmark52"/>
      <w:bookmarkEnd w:id="24"/>
      <w:r w:rsidRPr="00EB2696">
        <w:rPr>
          <w:rFonts w:ascii="仿宋" w:eastAsia="仿宋" w:hAnsi="仿宋" w:hint="eastAsia"/>
          <w:sz w:val="30"/>
          <w:szCs w:val="30"/>
          <w:lang w:eastAsia="zh-CN"/>
        </w:rPr>
        <w:t>3、</w:t>
      </w:r>
      <w:r w:rsidRPr="00EB2696">
        <w:rPr>
          <w:rFonts w:ascii="仿宋" w:eastAsia="仿宋" w:hAnsi="仿宋"/>
          <w:sz w:val="30"/>
          <w:szCs w:val="30"/>
        </w:rPr>
        <w:t>努</w:t>
      </w:r>
      <w:r w:rsidR="008579D6" w:rsidRPr="00EB2696">
        <w:rPr>
          <w:rFonts w:ascii="仿宋" w:eastAsia="仿宋" w:hAnsi="仿宋"/>
          <w:sz w:val="30"/>
          <w:szCs w:val="30"/>
        </w:rPr>
        <w:t>力学习，完成规定的学习任务；</w:t>
      </w:r>
    </w:p>
    <w:p w:rsidR="008579D6" w:rsidRPr="00EB2696" w:rsidRDefault="004511EE" w:rsidP="00EB2696">
      <w:pPr>
        <w:pStyle w:val="Bodytext10"/>
        <w:tabs>
          <w:tab w:val="left" w:pos="1215"/>
        </w:tabs>
        <w:adjustRightInd w:val="0"/>
        <w:snapToGrid w:val="0"/>
        <w:spacing w:after="0"/>
        <w:ind w:firstLineChars="200" w:firstLine="600"/>
        <w:jc w:val="both"/>
        <w:rPr>
          <w:rFonts w:ascii="仿宋" w:eastAsia="仿宋" w:hAnsi="仿宋"/>
          <w:sz w:val="30"/>
          <w:szCs w:val="30"/>
        </w:rPr>
      </w:pPr>
      <w:bookmarkStart w:id="25" w:name="bookmark53"/>
      <w:bookmarkEnd w:id="25"/>
      <w:r w:rsidRPr="00EB2696">
        <w:rPr>
          <w:rFonts w:ascii="仿宋" w:eastAsia="仿宋" w:hAnsi="仿宋" w:hint="eastAsia"/>
          <w:sz w:val="30"/>
          <w:szCs w:val="30"/>
          <w:lang w:eastAsia="zh-CN"/>
        </w:rPr>
        <w:t>4、</w:t>
      </w:r>
      <w:r w:rsidRPr="00EB2696">
        <w:rPr>
          <w:rFonts w:ascii="仿宋" w:eastAsia="仿宋" w:hAnsi="仿宋"/>
          <w:sz w:val="30"/>
          <w:szCs w:val="30"/>
        </w:rPr>
        <w:t>承</w:t>
      </w:r>
      <w:r w:rsidR="008579D6" w:rsidRPr="00EB2696">
        <w:rPr>
          <w:rFonts w:ascii="仿宋" w:eastAsia="仿宋" w:hAnsi="仿宋"/>
          <w:sz w:val="30"/>
          <w:szCs w:val="30"/>
        </w:rPr>
        <w:t>担在学生自治活动中当选职务的相应职责；</w:t>
      </w:r>
    </w:p>
    <w:p w:rsidR="008579D6" w:rsidRPr="00EB2696" w:rsidRDefault="004511EE" w:rsidP="00EB2696">
      <w:pPr>
        <w:pStyle w:val="Bodytext10"/>
        <w:tabs>
          <w:tab w:val="left" w:pos="1215"/>
        </w:tabs>
        <w:adjustRightInd w:val="0"/>
        <w:snapToGrid w:val="0"/>
        <w:spacing w:after="0"/>
        <w:ind w:firstLineChars="200" w:firstLine="600"/>
        <w:jc w:val="both"/>
        <w:rPr>
          <w:rFonts w:ascii="仿宋" w:eastAsia="仿宋" w:hAnsi="仿宋"/>
          <w:sz w:val="30"/>
          <w:szCs w:val="30"/>
        </w:rPr>
      </w:pPr>
      <w:bookmarkStart w:id="26" w:name="bookmark54"/>
      <w:bookmarkEnd w:id="26"/>
      <w:r w:rsidRPr="00EB2696">
        <w:rPr>
          <w:rFonts w:ascii="仿宋" w:eastAsia="仿宋" w:hAnsi="仿宋" w:hint="eastAsia"/>
          <w:sz w:val="30"/>
          <w:szCs w:val="30"/>
          <w:lang w:eastAsia="zh-CN"/>
        </w:rPr>
        <w:t>5、</w:t>
      </w:r>
      <w:r w:rsidRPr="00EB2696">
        <w:rPr>
          <w:rFonts w:ascii="仿宋" w:eastAsia="仿宋" w:hAnsi="仿宋"/>
          <w:sz w:val="30"/>
          <w:szCs w:val="30"/>
        </w:rPr>
        <w:t>爱</w:t>
      </w:r>
      <w:r w:rsidR="008579D6" w:rsidRPr="00EB2696">
        <w:rPr>
          <w:rFonts w:ascii="仿宋" w:eastAsia="仿宋" w:hAnsi="仿宋"/>
          <w:sz w:val="30"/>
          <w:szCs w:val="30"/>
        </w:rPr>
        <w:t>护学校提供的教育教学资源；</w:t>
      </w:r>
    </w:p>
    <w:p w:rsidR="008579D6" w:rsidRPr="00EB2696" w:rsidRDefault="004511EE" w:rsidP="00EB2696">
      <w:pPr>
        <w:pStyle w:val="Bodytext10"/>
        <w:tabs>
          <w:tab w:val="left" w:pos="1215"/>
        </w:tabs>
        <w:adjustRightInd w:val="0"/>
        <w:snapToGrid w:val="0"/>
        <w:spacing w:after="0"/>
        <w:ind w:firstLineChars="200" w:firstLine="600"/>
        <w:jc w:val="both"/>
        <w:rPr>
          <w:rFonts w:ascii="仿宋" w:eastAsia="仿宋" w:hAnsi="仿宋"/>
          <w:sz w:val="30"/>
          <w:szCs w:val="30"/>
        </w:rPr>
      </w:pPr>
      <w:bookmarkStart w:id="27" w:name="bookmark55"/>
      <w:bookmarkEnd w:id="27"/>
      <w:r w:rsidRPr="00EB2696">
        <w:rPr>
          <w:rFonts w:ascii="仿宋" w:eastAsia="仿宋" w:hAnsi="仿宋" w:hint="eastAsia"/>
          <w:sz w:val="30"/>
          <w:szCs w:val="30"/>
          <w:lang w:eastAsia="zh-CN"/>
        </w:rPr>
        <w:t>6、</w:t>
      </w:r>
      <w:r w:rsidRPr="00EB2696">
        <w:rPr>
          <w:rFonts w:ascii="仿宋" w:eastAsia="仿宋" w:hAnsi="仿宋"/>
          <w:sz w:val="30"/>
          <w:szCs w:val="30"/>
        </w:rPr>
        <w:t>法</w:t>
      </w:r>
      <w:r w:rsidR="008579D6" w:rsidRPr="00EB2696">
        <w:rPr>
          <w:rFonts w:ascii="仿宋" w:eastAsia="仿宋" w:hAnsi="仿宋"/>
          <w:sz w:val="30"/>
          <w:szCs w:val="30"/>
        </w:rPr>
        <w:t>律法规规定的其他义务。</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第二十</w:t>
      </w:r>
      <w:r w:rsidRPr="00EB2696">
        <w:rPr>
          <w:rFonts w:ascii="仿宋" w:eastAsia="仿宋" w:hAnsi="仿宋" w:hint="eastAsia"/>
          <w:sz w:val="30"/>
          <w:szCs w:val="30"/>
          <w:lang w:eastAsia="zh-CN"/>
        </w:rPr>
        <w:t>二</w:t>
      </w:r>
      <w:r w:rsidRPr="00EB2696">
        <w:rPr>
          <w:rFonts w:ascii="仿宋" w:eastAsia="仿宋" w:hAnsi="仿宋"/>
          <w:sz w:val="30"/>
          <w:szCs w:val="30"/>
        </w:rPr>
        <w:t>条 学校按照市、区教育行政部门有关学生学籍管理的规定实行学籍管理，健全学生学籍档案，依法办理学生转学、休学、复学等手续，依法</w:t>
      </w:r>
      <w:r w:rsidRPr="00EB2696">
        <w:rPr>
          <w:rFonts w:ascii="仿宋" w:eastAsia="仿宋" w:hAnsi="仿宋" w:hint="eastAsia"/>
          <w:sz w:val="30"/>
          <w:szCs w:val="30"/>
          <w:lang w:eastAsia="zh-CN"/>
        </w:rPr>
        <w:t>依规</w:t>
      </w:r>
      <w:r w:rsidRPr="00EB2696">
        <w:rPr>
          <w:rFonts w:ascii="仿宋" w:eastAsia="仿宋" w:hAnsi="仿宋"/>
          <w:sz w:val="30"/>
          <w:szCs w:val="30"/>
        </w:rPr>
        <w:t>对学生给予奖励和处分。学校对修完修学年限内规定课程且综合素质、学科学习业绩合格的学生，准予</w:t>
      </w:r>
      <w:r w:rsidRPr="00EB2696">
        <w:rPr>
          <w:rFonts w:ascii="仿宋" w:eastAsia="仿宋" w:hAnsi="仿宋"/>
          <w:sz w:val="30"/>
          <w:szCs w:val="30"/>
          <w:lang w:val="zh-CN" w:eastAsia="zh-CN" w:bidi="zh-CN"/>
        </w:rPr>
        <w:t>毕业。</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第二十</w:t>
      </w:r>
      <w:r w:rsidRPr="00EB2696">
        <w:rPr>
          <w:rFonts w:ascii="仿宋" w:eastAsia="仿宋" w:hAnsi="仿宋" w:hint="eastAsia"/>
          <w:sz w:val="30"/>
          <w:szCs w:val="30"/>
          <w:lang w:eastAsia="zh-CN"/>
        </w:rPr>
        <w:t>三</w:t>
      </w:r>
      <w:r w:rsidRPr="00EB2696">
        <w:rPr>
          <w:rFonts w:ascii="仿宋" w:eastAsia="仿宋" w:hAnsi="仿宋"/>
          <w:sz w:val="30"/>
          <w:szCs w:val="30"/>
        </w:rPr>
        <w:t>条</w:t>
      </w:r>
      <w:r w:rsidRPr="00EB2696">
        <w:rPr>
          <w:rFonts w:ascii="仿宋" w:eastAsia="仿宋" w:hAnsi="仿宋" w:hint="eastAsia"/>
          <w:sz w:val="30"/>
          <w:szCs w:val="30"/>
          <w:lang w:val="zh-CN" w:eastAsia="zh-CN" w:bidi="zh-CN"/>
        </w:rPr>
        <w:t>“</w:t>
      </w:r>
      <w:r w:rsidRPr="00EB2696">
        <w:rPr>
          <w:rFonts w:ascii="仿宋" w:eastAsia="仿宋" w:hAnsi="仿宋"/>
          <w:sz w:val="30"/>
          <w:szCs w:val="30"/>
          <w:lang w:val="zh-CN" w:eastAsia="zh-CN" w:bidi="zh-CN"/>
        </w:rPr>
        <w:t>学</w:t>
      </w:r>
      <w:r w:rsidRPr="00EB2696">
        <w:rPr>
          <w:rFonts w:ascii="仿宋" w:eastAsia="仿宋" w:hAnsi="仿宋"/>
          <w:sz w:val="30"/>
          <w:szCs w:val="30"/>
        </w:rPr>
        <w:t>生成长手册</w:t>
      </w:r>
      <w:r w:rsidRPr="00EB2696">
        <w:rPr>
          <w:rFonts w:ascii="仿宋" w:eastAsia="仿宋" w:hAnsi="仿宋" w:hint="eastAsia"/>
          <w:sz w:val="30"/>
          <w:szCs w:val="30"/>
          <w:lang w:eastAsia="zh-CN"/>
        </w:rPr>
        <w:t>”</w:t>
      </w:r>
      <w:r w:rsidRPr="00EB2696">
        <w:rPr>
          <w:rFonts w:ascii="仿宋" w:eastAsia="仿宋" w:hAnsi="仿宋"/>
          <w:sz w:val="30"/>
          <w:szCs w:val="30"/>
        </w:rPr>
        <w:t>是教师观察学生学习成果和学习进步的窗口，也是学校学生实施学生评价机制的重要平台。同时，学校为学生建立成长档案，对学生实施综合素质评定，促进学生全面发展。每学期评价结果记入学生本人档案。</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sz w:val="30"/>
          <w:szCs w:val="30"/>
        </w:rPr>
        <w:t>第二十</w:t>
      </w:r>
      <w:r w:rsidRPr="00EB2696">
        <w:rPr>
          <w:rFonts w:ascii="仿宋" w:eastAsia="仿宋" w:hAnsi="仿宋" w:hint="eastAsia"/>
          <w:sz w:val="30"/>
          <w:szCs w:val="30"/>
          <w:lang w:eastAsia="zh-CN"/>
        </w:rPr>
        <w:t>四</w:t>
      </w:r>
      <w:r w:rsidRPr="00EB2696">
        <w:rPr>
          <w:rFonts w:ascii="仿宋" w:eastAsia="仿宋" w:hAnsi="仿宋"/>
          <w:sz w:val="30"/>
          <w:szCs w:val="30"/>
        </w:rPr>
        <w:t>条学校对符合入学条件而家庭经济困难的学生，通过助学金形式提供资助。</w:t>
      </w:r>
      <w:r w:rsidRPr="00EB2696">
        <w:rPr>
          <w:rFonts w:ascii="仿宋" w:eastAsia="仿宋" w:hAnsi="仿宋" w:hint="eastAsia"/>
          <w:sz w:val="30"/>
          <w:szCs w:val="30"/>
          <w:lang w:eastAsia="zh-CN"/>
        </w:rPr>
        <w:t>根据上级有关规定，</w:t>
      </w:r>
      <w:r w:rsidRPr="00EB2696">
        <w:rPr>
          <w:rFonts w:ascii="仿宋" w:eastAsia="仿宋" w:hAnsi="仿宋"/>
          <w:sz w:val="30"/>
          <w:szCs w:val="30"/>
        </w:rPr>
        <w:t>学校制定详细的助学金申请、发放、监管的程序规则，确保能够切实帮助困难学生顺利完成学业。</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p>
    <w:p w:rsidR="008579D6" w:rsidRPr="00EB2696" w:rsidRDefault="008579D6" w:rsidP="00EB2696">
      <w:pPr>
        <w:pStyle w:val="Other10"/>
        <w:adjustRightInd w:val="0"/>
        <w:snapToGrid w:val="0"/>
        <w:spacing w:after="0"/>
        <w:ind w:firstLineChars="200" w:firstLine="600"/>
        <w:jc w:val="center"/>
        <w:rPr>
          <w:rFonts w:ascii="仿宋" w:eastAsia="仿宋" w:hAnsi="仿宋"/>
          <w:sz w:val="30"/>
          <w:szCs w:val="30"/>
        </w:rPr>
      </w:pPr>
      <w:r w:rsidRPr="00EB2696">
        <w:rPr>
          <w:rFonts w:ascii="仿宋" w:eastAsia="仿宋" w:hAnsi="仿宋"/>
          <w:sz w:val="30"/>
          <w:szCs w:val="30"/>
        </w:rPr>
        <w:t>第四章教职工</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第二十</w:t>
      </w:r>
      <w:r w:rsidRPr="00EB2696">
        <w:rPr>
          <w:rFonts w:ascii="仿宋" w:eastAsia="仿宋" w:hAnsi="仿宋" w:hint="eastAsia"/>
          <w:sz w:val="30"/>
          <w:szCs w:val="30"/>
          <w:lang w:eastAsia="zh-CN"/>
        </w:rPr>
        <w:t>五</w:t>
      </w:r>
      <w:r w:rsidRPr="00EB2696">
        <w:rPr>
          <w:rFonts w:ascii="仿宋" w:eastAsia="仿宋" w:hAnsi="仿宋"/>
          <w:sz w:val="30"/>
          <w:szCs w:val="30"/>
        </w:rPr>
        <w:t>条 学校教职工由教师和其他专业技术人员、管理人员和工勤人员等 组成。</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第二十</w:t>
      </w:r>
      <w:r w:rsidRPr="00EB2696">
        <w:rPr>
          <w:rFonts w:ascii="仿宋" w:eastAsia="仿宋" w:hAnsi="仿宋" w:hint="eastAsia"/>
          <w:sz w:val="30"/>
          <w:szCs w:val="30"/>
          <w:lang w:eastAsia="zh-CN"/>
        </w:rPr>
        <w:t>六</w:t>
      </w:r>
      <w:r w:rsidRPr="00EB2696">
        <w:rPr>
          <w:rFonts w:ascii="仿宋" w:eastAsia="仿宋" w:hAnsi="仿宋"/>
          <w:sz w:val="30"/>
          <w:szCs w:val="30"/>
        </w:rPr>
        <w:t>条学校执行国家教师资格制度、公开招聘制度和教师专业技术职务 评聘制度，依法实行学校用人制度。</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学校根据编制部门核定的编制数额、岗位数和岗位任职条件及教育行政部门、学校相关规定聘用教职工，公开招聘，竞争上岗，对聘用人员实行岗位管理和绩效 工资制度。</w:t>
      </w:r>
    </w:p>
    <w:p w:rsidR="008579D6" w:rsidRPr="00EB2696" w:rsidRDefault="008579D6" w:rsidP="00EB2696">
      <w:pPr>
        <w:pStyle w:val="Bodytext10"/>
        <w:adjustRightInd w:val="0"/>
        <w:snapToGrid w:val="0"/>
        <w:spacing w:after="0"/>
        <w:ind w:firstLineChars="200" w:firstLine="600"/>
        <w:rPr>
          <w:rFonts w:ascii="仿宋" w:eastAsia="仿宋" w:hAnsi="仿宋"/>
          <w:sz w:val="30"/>
          <w:szCs w:val="30"/>
        </w:rPr>
      </w:pPr>
      <w:r w:rsidRPr="00EB2696">
        <w:rPr>
          <w:rFonts w:ascii="仿宋" w:eastAsia="仿宋" w:hAnsi="仿宋"/>
          <w:sz w:val="30"/>
          <w:szCs w:val="30"/>
        </w:rPr>
        <w:t>第二十</w:t>
      </w:r>
      <w:r w:rsidRPr="00EB2696">
        <w:rPr>
          <w:rFonts w:ascii="仿宋" w:eastAsia="仿宋" w:hAnsi="仿宋" w:hint="eastAsia"/>
          <w:sz w:val="30"/>
          <w:szCs w:val="30"/>
          <w:lang w:eastAsia="zh-CN"/>
        </w:rPr>
        <w:t>七</w:t>
      </w:r>
      <w:r w:rsidRPr="00EB2696">
        <w:rPr>
          <w:rFonts w:ascii="仿宋" w:eastAsia="仿宋" w:hAnsi="仿宋"/>
          <w:sz w:val="30"/>
          <w:szCs w:val="30"/>
        </w:rPr>
        <w:t>条 学校依法建立教职工考核制度，对教职工定期进行考核，考核结果作为续聘或者解聘、奖励或者处分的依据。</w:t>
      </w:r>
    </w:p>
    <w:p w:rsidR="008579D6" w:rsidRPr="00EB2696" w:rsidRDefault="008579D6" w:rsidP="00EB2696">
      <w:pPr>
        <w:pStyle w:val="Bodytext10"/>
        <w:adjustRightInd w:val="0"/>
        <w:snapToGrid w:val="0"/>
        <w:spacing w:after="0"/>
        <w:ind w:firstLineChars="200" w:firstLine="600"/>
        <w:rPr>
          <w:rFonts w:ascii="仿宋" w:eastAsia="仿宋" w:hAnsi="仿宋"/>
          <w:sz w:val="30"/>
          <w:szCs w:val="30"/>
        </w:rPr>
      </w:pPr>
      <w:r w:rsidRPr="00EB2696">
        <w:rPr>
          <w:rFonts w:ascii="仿宋" w:eastAsia="仿宋" w:hAnsi="仿宋"/>
          <w:sz w:val="30"/>
          <w:szCs w:val="30"/>
        </w:rPr>
        <w:t>第二十</w:t>
      </w:r>
      <w:r w:rsidRPr="00EB2696">
        <w:rPr>
          <w:rFonts w:ascii="仿宋" w:eastAsia="仿宋" w:hAnsi="仿宋" w:hint="eastAsia"/>
          <w:sz w:val="30"/>
          <w:szCs w:val="30"/>
          <w:lang w:eastAsia="zh-CN"/>
        </w:rPr>
        <w:t>八</w:t>
      </w:r>
      <w:r w:rsidRPr="00EB2696">
        <w:rPr>
          <w:rFonts w:ascii="仿宋" w:eastAsia="仿宋" w:hAnsi="仿宋"/>
          <w:sz w:val="30"/>
          <w:szCs w:val="30"/>
        </w:rPr>
        <w:t>条 学校教职工享有下列权利：</w:t>
      </w:r>
    </w:p>
    <w:p w:rsidR="008579D6" w:rsidRPr="00EB2696" w:rsidRDefault="00203876" w:rsidP="00EB2696">
      <w:pPr>
        <w:pStyle w:val="Bodytext10"/>
        <w:tabs>
          <w:tab w:val="left" w:pos="1155"/>
        </w:tabs>
        <w:adjustRightInd w:val="0"/>
        <w:snapToGrid w:val="0"/>
        <w:spacing w:after="0"/>
        <w:ind w:firstLineChars="200" w:firstLine="600"/>
        <w:jc w:val="both"/>
        <w:rPr>
          <w:rFonts w:ascii="仿宋" w:eastAsia="仿宋" w:hAnsi="仿宋"/>
          <w:sz w:val="30"/>
          <w:szCs w:val="30"/>
        </w:rPr>
      </w:pPr>
      <w:bookmarkStart w:id="28" w:name="bookmark56"/>
      <w:bookmarkEnd w:id="28"/>
      <w:r w:rsidRPr="00EB2696">
        <w:rPr>
          <w:rFonts w:ascii="仿宋" w:eastAsia="仿宋" w:hAnsi="仿宋" w:hint="eastAsia"/>
          <w:sz w:val="30"/>
          <w:szCs w:val="30"/>
          <w:lang w:eastAsia="zh-CN"/>
        </w:rPr>
        <w:t>1、</w:t>
      </w:r>
      <w:r w:rsidRPr="00EB2696">
        <w:rPr>
          <w:rFonts w:ascii="仿宋" w:eastAsia="仿宋" w:hAnsi="仿宋"/>
          <w:sz w:val="30"/>
          <w:szCs w:val="30"/>
        </w:rPr>
        <w:t>进</w:t>
      </w:r>
      <w:r w:rsidR="008579D6" w:rsidRPr="00EB2696">
        <w:rPr>
          <w:rFonts w:ascii="仿宋" w:eastAsia="仿宋" w:hAnsi="仿宋"/>
          <w:sz w:val="30"/>
          <w:szCs w:val="30"/>
        </w:rPr>
        <w:t>行教育教学活动，开展教育教学改革和实验；</w:t>
      </w:r>
    </w:p>
    <w:p w:rsidR="008579D6" w:rsidRPr="00EB2696" w:rsidRDefault="00203876" w:rsidP="00EB2696">
      <w:pPr>
        <w:pStyle w:val="Bodytext10"/>
        <w:tabs>
          <w:tab w:val="left" w:pos="1200"/>
        </w:tabs>
        <w:adjustRightInd w:val="0"/>
        <w:snapToGrid w:val="0"/>
        <w:spacing w:after="0"/>
        <w:ind w:firstLineChars="200" w:firstLine="600"/>
        <w:jc w:val="both"/>
        <w:rPr>
          <w:rFonts w:ascii="仿宋" w:eastAsia="仿宋" w:hAnsi="仿宋"/>
          <w:sz w:val="30"/>
          <w:szCs w:val="30"/>
        </w:rPr>
      </w:pPr>
      <w:bookmarkStart w:id="29" w:name="bookmark57"/>
      <w:bookmarkEnd w:id="29"/>
      <w:r w:rsidRPr="00EB2696">
        <w:rPr>
          <w:rFonts w:ascii="仿宋" w:eastAsia="仿宋" w:hAnsi="仿宋" w:hint="eastAsia"/>
          <w:sz w:val="30"/>
          <w:szCs w:val="30"/>
          <w:lang w:eastAsia="zh-CN"/>
        </w:rPr>
        <w:t>2、</w:t>
      </w:r>
      <w:r w:rsidRPr="00EB2696">
        <w:rPr>
          <w:rFonts w:ascii="仿宋" w:eastAsia="仿宋" w:hAnsi="仿宋"/>
          <w:sz w:val="30"/>
          <w:szCs w:val="30"/>
        </w:rPr>
        <w:t>从</w:t>
      </w:r>
      <w:r w:rsidR="008579D6" w:rsidRPr="00EB2696">
        <w:rPr>
          <w:rFonts w:ascii="仿宋" w:eastAsia="仿宋" w:hAnsi="仿宋"/>
          <w:sz w:val="30"/>
          <w:szCs w:val="30"/>
        </w:rPr>
        <w:t>事科学研究、学术交流，参加专业的学术团体，在学术活动中充分发表意见；</w:t>
      </w:r>
    </w:p>
    <w:p w:rsidR="008579D6" w:rsidRPr="00EB2696" w:rsidRDefault="00203876" w:rsidP="00EB2696">
      <w:pPr>
        <w:pStyle w:val="Bodytext10"/>
        <w:tabs>
          <w:tab w:val="left" w:pos="1200"/>
        </w:tabs>
        <w:adjustRightInd w:val="0"/>
        <w:snapToGrid w:val="0"/>
        <w:spacing w:after="0"/>
        <w:ind w:firstLineChars="200" w:firstLine="600"/>
        <w:jc w:val="both"/>
        <w:rPr>
          <w:rFonts w:ascii="仿宋" w:eastAsia="仿宋" w:hAnsi="仿宋"/>
          <w:sz w:val="30"/>
          <w:szCs w:val="30"/>
        </w:rPr>
      </w:pPr>
      <w:bookmarkStart w:id="30" w:name="bookmark58"/>
      <w:bookmarkEnd w:id="30"/>
      <w:r w:rsidRPr="00EB2696">
        <w:rPr>
          <w:rFonts w:ascii="仿宋" w:eastAsia="仿宋" w:hAnsi="仿宋" w:hint="eastAsia"/>
          <w:sz w:val="30"/>
          <w:szCs w:val="30"/>
          <w:lang w:eastAsia="zh-CN"/>
        </w:rPr>
        <w:t>3、</w:t>
      </w:r>
      <w:r w:rsidRPr="00EB2696">
        <w:rPr>
          <w:rFonts w:ascii="仿宋" w:eastAsia="仿宋" w:hAnsi="仿宋"/>
          <w:sz w:val="30"/>
          <w:szCs w:val="30"/>
        </w:rPr>
        <w:t>指</w:t>
      </w:r>
      <w:r w:rsidR="008579D6" w:rsidRPr="00EB2696">
        <w:rPr>
          <w:rFonts w:ascii="仿宋" w:eastAsia="仿宋" w:hAnsi="仿宋"/>
          <w:sz w:val="30"/>
          <w:szCs w:val="30"/>
        </w:rPr>
        <w:t>导学生的学习和发展，评定学生的品行和学业成绩；</w:t>
      </w:r>
    </w:p>
    <w:p w:rsidR="008579D6" w:rsidRPr="00EB2696" w:rsidRDefault="00203876"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31" w:name="bookmark59"/>
      <w:bookmarkEnd w:id="31"/>
      <w:r w:rsidRPr="00EB2696">
        <w:rPr>
          <w:rFonts w:ascii="仿宋" w:eastAsia="仿宋" w:hAnsi="仿宋" w:hint="eastAsia"/>
          <w:sz w:val="30"/>
          <w:szCs w:val="30"/>
          <w:lang w:eastAsia="zh-CN"/>
        </w:rPr>
        <w:t>4、</w:t>
      </w:r>
      <w:r w:rsidRPr="00EB2696">
        <w:rPr>
          <w:rFonts w:ascii="仿宋" w:eastAsia="仿宋" w:hAnsi="仿宋"/>
          <w:sz w:val="30"/>
          <w:szCs w:val="30"/>
        </w:rPr>
        <w:t>按</w:t>
      </w:r>
      <w:r w:rsidR="008579D6" w:rsidRPr="00EB2696">
        <w:rPr>
          <w:rFonts w:ascii="仿宋" w:eastAsia="仿宋" w:hAnsi="仿宋"/>
          <w:sz w:val="30"/>
          <w:szCs w:val="30"/>
        </w:rPr>
        <w:t>时获取工资报酬，享受国家规定的福利待遇以及寒暑假期的带薪休假；</w:t>
      </w:r>
    </w:p>
    <w:p w:rsidR="008579D6" w:rsidRPr="00EB2696" w:rsidRDefault="00203876"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32" w:name="bookmark60"/>
      <w:bookmarkEnd w:id="32"/>
      <w:r w:rsidRPr="00EB2696">
        <w:rPr>
          <w:rFonts w:ascii="仿宋" w:eastAsia="仿宋" w:hAnsi="仿宋" w:hint="eastAsia"/>
          <w:sz w:val="30"/>
          <w:szCs w:val="30"/>
          <w:lang w:eastAsia="zh-CN"/>
        </w:rPr>
        <w:t>5、</w:t>
      </w:r>
      <w:r w:rsidRPr="00EB2696">
        <w:rPr>
          <w:rFonts w:ascii="仿宋" w:eastAsia="仿宋" w:hAnsi="仿宋"/>
          <w:sz w:val="30"/>
          <w:szCs w:val="30"/>
        </w:rPr>
        <w:t>对</w:t>
      </w:r>
      <w:r w:rsidR="008579D6" w:rsidRPr="00EB2696">
        <w:rPr>
          <w:rFonts w:ascii="仿宋" w:eastAsia="仿宋" w:hAnsi="仿宋"/>
          <w:sz w:val="30"/>
          <w:szCs w:val="30"/>
        </w:rPr>
        <w:t>学校教育教学、管理工作和教育行政部门的工作提出意见和建议，通过教 职工代表大会或者其他形式，参与学校的民主管理；对学校重大事项有知情权；对不公正待遇或处分有申诉权；</w:t>
      </w:r>
    </w:p>
    <w:p w:rsidR="008579D6" w:rsidRPr="00EB2696" w:rsidRDefault="00203876"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33" w:name="bookmark61"/>
      <w:bookmarkEnd w:id="33"/>
      <w:r w:rsidRPr="00EB2696">
        <w:rPr>
          <w:rFonts w:ascii="仿宋" w:eastAsia="仿宋" w:hAnsi="仿宋" w:hint="eastAsia"/>
          <w:sz w:val="30"/>
          <w:szCs w:val="30"/>
          <w:lang w:eastAsia="zh-CN"/>
        </w:rPr>
        <w:t>6、</w:t>
      </w:r>
      <w:r w:rsidRPr="00EB2696">
        <w:rPr>
          <w:rFonts w:ascii="仿宋" w:eastAsia="仿宋" w:hAnsi="仿宋"/>
          <w:sz w:val="30"/>
          <w:szCs w:val="30"/>
        </w:rPr>
        <w:t>参</w:t>
      </w:r>
      <w:r w:rsidR="008579D6" w:rsidRPr="00EB2696">
        <w:rPr>
          <w:rFonts w:ascii="仿宋" w:eastAsia="仿宋" w:hAnsi="仿宋"/>
          <w:sz w:val="30"/>
          <w:szCs w:val="30"/>
        </w:rPr>
        <w:t>加与学校教育教学工作相关的进修或者其他方式的培训；</w:t>
      </w:r>
    </w:p>
    <w:p w:rsidR="008579D6" w:rsidRPr="00EB2696" w:rsidRDefault="00203876"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34" w:name="bookmark62"/>
      <w:bookmarkEnd w:id="34"/>
      <w:r w:rsidRPr="00EB2696">
        <w:rPr>
          <w:rFonts w:ascii="仿宋" w:eastAsia="仿宋" w:hAnsi="仿宋" w:hint="eastAsia"/>
          <w:sz w:val="30"/>
          <w:szCs w:val="30"/>
          <w:lang w:eastAsia="zh-CN"/>
        </w:rPr>
        <w:lastRenderedPageBreak/>
        <w:t>7、</w:t>
      </w:r>
      <w:r w:rsidRPr="00EB2696">
        <w:rPr>
          <w:rFonts w:ascii="仿宋" w:eastAsia="仿宋" w:hAnsi="仿宋"/>
          <w:sz w:val="30"/>
          <w:szCs w:val="30"/>
        </w:rPr>
        <w:t>使</w:t>
      </w:r>
      <w:r w:rsidR="008579D6" w:rsidRPr="00EB2696">
        <w:rPr>
          <w:rFonts w:ascii="仿宋" w:eastAsia="仿宋" w:hAnsi="仿宋"/>
          <w:sz w:val="30"/>
          <w:szCs w:val="30"/>
        </w:rPr>
        <w:t>用学校设施设备、图书音像资料及其他教育教学用品；</w:t>
      </w:r>
    </w:p>
    <w:p w:rsidR="008579D6" w:rsidRPr="00EB2696" w:rsidRDefault="00203876" w:rsidP="00EB2696">
      <w:pPr>
        <w:pStyle w:val="Bodytext10"/>
        <w:tabs>
          <w:tab w:val="left" w:pos="1215"/>
        </w:tabs>
        <w:adjustRightInd w:val="0"/>
        <w:snapToGrid w:val="0"/>
        <w:spacing w:after="0"/>
        <w:ind w:firstLineChars="200" w:firstLine="600"/>
        <w:jc w:val="both"/>
        <w:rPr>
          <w:rFonts w:ascii="仿宋" w:eastAsia="仿宋" w:hAnsi="仿宋"/>
          <w:sz w:val="30"/>
          <w:szCs w:val="30"/>
        </w:rPr>
      </w:pPr>
      <w:bookmarkStart w:id="35" w:name="bookmark63"/>
      <w:bookmarkEnd w:id="35"/>
      <w:r w:rsidRPr="00EB2696">
        <w:rPr>
          <w:rFonts w:ascii="仿宋" w:eastAsia="仿宋" w:hAnsi="仿宋" w:hint="eastAsia"/>
          <w:sz w:val="30"/>
          <w:szCs w:val="30"/>
          <w:lang w:eastAsia="zh-CN"/>
        </w:rPr>
        <w:t>8、</w:t>
      </w:r>
      <w:r w:rsidRPr="00EB2696">
        <w:rPr>
          <w:rFonts w:ascii="仿宋" w:eastAsia="仿宋" w:hAnsi="仿宋"/>
          <w:sz w:val="30"/>
          <w:szCs w:val="30"/>
        </w:rPr>
        <w:t>法</w:t>
      </w:r>
      <w:r w:rsidR="008579D6" w:rsidRPr="00EB2696">
        <w:rPr>
          <w:rFonts w:ascii="仿宋" w:eastAsia="仿宋" w:hAnsi="仿宋"/>
          <w:sz w:val="30"/>
          <w:szCs w:val="30"/>
        </w:rPr>
        <w:t>律法规规定的其他权利。</w:t>
      </w:r>
    </w:p>
    <w:p w:rsidR="008579D6" w:rsidRPr="00EB2696" w:rsidRDefault="008579D6" w:rsidP="00EB2696">
      <w:pPr>
        <w:pStyle w:val="Bodytext10"/>
        <w:adjustRightInd w:val="0"/>
        <w:snapToGrid w:val="0"/>
        <w:spacing w:after="0"/>
        <w:ind w:firstLineChars="200" w:firstLine="600"/>
        <w:rPr>
          <w:rFonts w:ascii="仿宋" w:eastAsia="仿宋" w:hAnsi="仿宋"/>
          <w:sz w:val="30"/>
          <w:szCs w:val="30"/>
        </w:rPr>
      </w:pPr>
      <w:r w:rsidRPr="00EB2696">
        <w:rPr>
          <w:rFonts w:ascii="仿宋" w:eastAsia="仿宋" w:hAnsi="仿宋"/>
          <w:sz w:val="30"/>
          <w:szCs w:val="30"/>
        </w:rPr>
        <w:t>第</w:t>
      </w:r>
      <w:r w:rsidRPr="00EB2696">
        <w:rPr>
          <w:rFonts w:ascii="仿宋" w:eastAsia="仿宋" w:hAnsi="仿宋" w:hint="eastAsia"/>
          <w:sz w:val="30"/>
          <w:szCs w:val="30"/>
          <w:lang w:eastAsia="zh-CN"/>
        </w:rPr>
        <w:t>二十九</w:t>
      </w:r>
      <w:r w:rsidRPr="00EB2696">
        <w:rPr>
          <w:rFonts w:ascii="仿宋" w:eastAsia="仿宋" w:hAnsi="仿宋"/>
          <w:sz w:val="30"/>
          <w:szCs w:val="30"/>
        </w:rPr>
        <w:t>条学校教职工应履行下列义务：</w:t>
      </w:r>
    </w:p>
    <w:p w:rsidR="008579D6" w:rsidRPr="00EB2696" w:rsidRDefault="005E57FB"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cs="Times New Roman" w:hint="eastAsia"/>
          <w:sz w:val="30"/>
          <w:szCs w:val="30"/>
          <w:lang w:eastAsia="zh-CN"/>
        </w:rPr>
        <w:t>1、</w:t>
      </w:r>
      <w:r w:rsidR="008579D6" w:rsidRPr="00EB2696">
        <w:rPr>
          <w:rFonts w:ascii="仿宋" w:eastAsia="仿宋" w:hAnsi="仿宋"/>
          <w:sz w:val="30"/>
          <w:szCs w:val="30"/>
          <w:lang w:val="zh-CN" w:eastAsia="zh-CN" w:bidi="zh-CN"/>
        </w:rPr>
        <w:t>遵守</w:t>
      </w:r>
      <w:r w:rsidR="008579D6" w:rsidRPr="00EB2696">
        <w:rPr>
          <w:rFonts w:ascii="仿宋" w:eastAsia="仿宋" w:hAnsi="仿宋"/>
          <w:sz w:val="30"/>
          <w:szCs w:val="30"/>
        </w:rPr>
        <w:t>宪法、法律和职业道德，为人师表；</w:t>
      </w:r>
    </w:p>
    <w:p w:rsidR="008579D6" w:rsidRPr="00EB2696" w:rsidRDefault="005E57FB"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36" w:name="bookmark64"/>
      <w:bookmarkEnd w:id="36"/>
      <w:r w:rsidRPr="00EB2696">
        <w:rPr>
          <w:rFonts w:ascii="仿宋" w:eastAsia="仿宋" w:hAnsi="仿宋" w:hint="eastAsia"/>
          <w:sz w:val="30"/>
          <w:szCs w:val="30"/>
          <w:lang w:eastAsia="zh-CN"/>
        </w:rPr>
        <w:t>2、</w:t>
      </w:r>
      <w:r w:rsidRPr="00EB2696">
        <w:rPr>
          <w:rFonts w:ascii="仿宋" w:eastAsia="仿宋" w:hAnsi="仿宋"/>
          <w:sz w:val="30"/>
          <w:szCs w:val="30"/>
        </w:rPr>
        <w:t>贯</w:t>
      </w:r>
      <w:r w:rsidR="008579D6" w:rsidRPr="00EB2696">
        <w:rPr>
          <w:rFonts w:ascii="仿宋" w:eastAsia="仿宋" w:hAnsi="仿宋"/>
          <w:sz w:val="30"/>
          <w:szCs w:val="30"/>
        </w:rPr>
        <w:t>彻国家的教育方针，遵守规章制度，执行学校的教学计划，履行教师聘约，完成教育教学工作任务；</w:t>
      </w:r>
    </w:p>
    <w:p w:rsidR="008579D6" w:rsidRPr="00EB2696" w:rsidRDefault="005E57FB"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37" w:name="bookmark65"/>
      <w:bookmarkEnd w:id="37"/>
      <w:r w:rsidRPr="00EB2696">
        <w:rPr>
          <w:rFonts w:ascii="仿宋" w:eastAsia="仿宋" w:hAnsi="仿宋" w:hint="eastAsia"/>
          <w:sz w:val="30"/>
          <w:szCs w:val="30"/>
          <w:lang w:eastAsia="zh-CN"/>
        </w:rPr>
        <w:t>3、</w:t>
      </w:r>
      <w:r w:rsidRPr="00EB2696">
        <w:rPr>
          <w:rFonts w:ascii="仿宋" w:eastAsia="仿宋" w:hAnsi="仿宋"/>
          <w:sz w:val="30"/>
          <w:szCs w:val="30"/>
        </w:rPr>
        <w:t>对</w:t>
      </w:r>
      <w:r w:rsidR="008579D6" w:rsidRPr="00EB2696">
        <w:rPr>
          <w:rFonts w:ascii="仿宋" w:eastAsia="仿宋" w:hAnsi="仿宋"/>
          <w:sz w:val="30"/>
          <w:szCs w:val="30"/>
        </w:rPr>
        <w:t>学生进行宪法所确定的基本原则的教育和爱国主义、民族团结的教育，法制教育以及思想品德、文化、科学技术教育，组织、带领学生开展有益的社会活动；</w:t>
      </w:r>
    </w:p>
    <w:p w:rsidR="008579D6" w:rsidRPr="00EB2696" w:rsidRDefault="005E57FB"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38" w:name="bookmark66"/>
      <w:bookmarkEnd w:id="38"/>
      <w:r w:rsidRPr="00EB2696">
        <w:rPr>
          <w:rFonts w:ascii="仿宋" w:eastAsia="仿宋" w:hAnsi="仿宋" w:hint="eastAsia"/>
          <w:sz w:val="30"/>
          <w:szCs w:val="30"/>
          <w:lang w:eastAsia="zh-CN"/>
        </w:rPr>
        <w:t>4、</w:t>
      </w:r>
      <w:r w:rsidRPr="00EB2696">
        <w:rPr>
          <w:rFonts w:ascii="仿宋" w:eastAsia="仿宋" w:hAnsi="仿宋"/>
          <w:sz w:val="30"/>
          <w:szCs w:val="30"/>
        </w:rPr>
        <w:t>关</w:t>
      </w:r>
      <w:r w:rsidR="008579D6" w:rsidRPr="00EB2696">
        <w:rPr>
          <w:rFonts w:ascii="仿宋" w:eastAsia="仿宋" w:hAnsi="仿宋"/>
          <w:sz w:val="30"/>
          <w:szCs w:val="30"/>
        </w:rPr>
        <w:t>心、爱护全体学生，尊重学生人格，促进学生在品德、智力、体质等方面全面发展；</w:t>
      </w:r>
    </w:p>
    <w:p w:rsidR="008579D6" w:rsidRPr="00EB2696" w:rsidRDefault="005E57FB" w:rsidP="00EB2696">
      <w:pPr>
        <w:pStyle w:val="Bodytext10"/>
        <w:tabs>
          <w:tab w:val="left" w:pos="1220"/>
        </w:tabs>
        <w:adjustRightInd w:val="0"/>
        <w:snapToGrid w:val="0"/>
        <w:spacing w:after="0"/>
        <w:ind w:firstLineChars="200" w:firstLine="600"/>
        <w:jc w:val="both"/>
        <w:rPr>
          <w:rFonts w:ascii="仿宋" w:eastAsia="仿宋" w:hAnsi="仿宋"/>
          <w:sz w:val="30"/>
          <w:szCs w:val="30"/>
        </w:rPr>
      </w:pPr>
      <w:bookmarkStart w:id="39" w:name="bookmark67"/>
      <w:bookmarkEnd w:id="39"/>
      <w:r w:rsidRPr="00EB2696">
        <w:rPr>
          <w:rFonts w:ascii="仿宋" w:eastAsia="仿宋" w:hAnsi="仿宋" w:hint="eastAsia"/>
          <w:sz w:val="30"/>
          <w:szCs w:val="30"/>
          <w:lang w:eastAsia="zh-CN"/>
        </w:rPr>
        <w:t>5、</w:t>
      </w:r>
      <w:r w:rsidRPr="00EB2696">
        <w:rPr>
          <w:rFonts w:ascii="仿宋" w:eastAsia="仿宋" w:hAnsi="仿宋"/>
          <w:sz w:val="30"/>
          <w:szCs w:val="30"/>
        </w:rPr>
        <w:t>制</w:t>
      </w:r>
      <w:r w:rsidR="008579D6" w:rsidRPr="00EB2696">
        <w:rPr>
          <w:rFonts w:ascii="仿宋" w:eastAsia="仿宋" w:hAnsi="仿宋"/>
          <w:sz w:val="30"/>
          <w:szCs w:val="30"/>
        </w:rPr>
        <w:t>止有害于学生的行为或者其他侵犯学生合法权益的行为，批评和抵制有害于学生健康成长的现象；</w:t>
      </w:r>
    </w:p>
    <w:p w:rsidR="008579D6" w:rsidRPr="00EB2696" w:rsidRDefault="005E57FB" w:rsidP="00EB2696">
      <w:pPr>
        <w:pStyle w:val="Bodytext10"/>
        <w:tabs>
          <w:tab w:val="left" w:pos="1235"/>
        </w:tabs>
        <w:adjustRightInd w:val="0"/>
        <w:snapToGrid w:val="0"/>
        <w:spacing w:after="0"/>
        <w:ind w:firstLineChars="200" w:firstLine="600"/>
        <w:jc w:val="both"/>
        <w:rPr>
          <w:rFonts w:ascii="仿宋" w:eastAsia="仿宋" w:hAnsi="仿宋"/>
          <w:sz w:val="30"/>
          <w:szCs w:val="30"/>
        </w:rPr>
      </w:pPr>
      <w:bookmarkStart w:id="40" w:name="bookmark68"/>
      <w:bookmarkEnd w:id="40"/>
      <w:r w:rsidRPr="00EB2696">
        <w:rPr>
          <w:rFonts w:ascii="仿宋" w:eastAsia="仿宋" w:hAnsi="仿宋" w:hint="eastAsia"/>
          <w:sz w:val="30"/>
          <w:szCs w:val="30"/>
          <w:lang w:eastAsia="zh-CN"/>
        </w:rPr>
        <w:t>6、</w:t>
      </w:r>
      <w:r w:rsidRPr="00EB2696">
        <w:rPr>
          <w:rFonts w:ascii="仿宋" w:eastAsia="仿宋" w:hAnsi="仿宋"/>
          <w:sz w:val="30"/>
          <w:szCs w:val="30"/>
        </w:rPr>
        <w:t>不</w:t>
      </w:r>
      <w:r w:rsidR="008579D6" w:rsidRPr="00EB2696">
        <w:rPr>
          <w:rFonts w:ascii="仿宋" w:eastAsia="仿宋" w:hAnsi="仿宋"/>
          <w:sz w:val="30"/>
          <w:szCs w:val="30"/>
        </w:rPr>
        <w:t>断提高思想政治觉悟、道德修养和教育教学业务水平。</w:t>
      </w:r>
    </w:p>
    <w:p w:rsidR="008579D6" w:rsidRPr="00EB2696" w:rsidRDefault="005E57FB" w:rsidP="00EB2696">
      <w:pPr>
        <w:pStyle w:val="Bodytext10"/>
        <w:tabs>
          <w:tab w:val="left" w:pos="1235"/>
        </w:tabs>
        <w:adjustRightInd w:val="0"/>
        <w:snapToGrid w:val="0"/>
        <w:spacing w:after="0"/>
        <w:ind w:firstLineChars="200" w:firstLine="600"/>
        <w:jc w:val="both"/>
        <w:rPr>
          <w:rFonts w:ascii="仿宋" w:eastAsia="仿宋" w:hAnsi="仿宋"/>
          <w:sz w:val="30"/>
          <w:szCs w:val="30"/>
        </w:rPr>
      </w:pPr>
      <w:r w:rsidRPr="00EB2696">
        <w:rPr>
          <w:rFonts w:ascii="仿宋" w:eastAsia="仿宋" w:hAnsi="仿宋" w:hint="eastAsia"/>
          <w:sz w:val="30"/>
          <w:szCs w:val="30"/>
          <w:lang w:eastAsia="zh-CN"/>
        </w:rPr>
        <w:t>7、</w:t>
      </w:r>
      <w:r w:rsidR="008579D6" w:rsidRPr="00EB2696">
        <w:rPr>
          <w:rFonts w:ascii="仿宋" w:eastAsia="仿宋" w:hAnsi="仿宋"/>
          <w:sz w:val="30"/>
          <w:szCs w:val="30"/>
        </w:rPr>
        <w:t>法律法规规定的其他</w:t>
      </w:r>
      <w:r w:rsidR="008579D6" w:rsidRPr="00EB2696">
        <w:rPr>
          <w:rFonts w:ascii="仿宋" w:eastAsia="仿宋" w:hAnsi="仿宋" w:hint="eastAsia"/>
          <w:sz w:val="30"/>
          <w:szCs w:val="30"/>
          <w:lang w:eastAsia="zh-CN"/>
        </w:rPr>
        <w:t>义务</w:t>
      </w:r>
      <w:r w:rsidR="008579D6" w:rsidRPr="00EB2696">
        <w:rPr>
          <w:rFonts w:ascii="仿宋" w:eastAsia="仿宋" w:hAnsi="仿宋"/>
          <w:sz w:val="30"/>
          <w:szCs w:val="30"/>
        </w:rPr>
        <w:t>。</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第三十条 学校保证教职工工资、保险、福利待遇按照国家和本市有关规定执行，逐步改善教职工的工作条件，帮助解决教职工遇到的实际困难。</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sz w:val="30"/>
          <w:szCs w:val="30"/>
        </w:rPr>
        <w:t>学校将师德表现作为教师考核、职务评聘、进修深造和评优评先等的首要内容。</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p>
    <w:p w:rsidR="008579D6" w:rsidRPr="00EB2696" w:rsidRDefault="008579D6" w:rsidP="00EB2696">
      <w:pPr>
        <w:pStyle w:val="Bodytext20"/>
        <w:adjustRightInd w:val="0"/>
        <w:snapToGrid w:val="0"/>
        <w:spacing w:after="0" w:line="360" w:lineRule="auto"/>
        <w:ind w:firstLineChars="200" w:firstLine="600"/>
        <w:rPr>
          <w:rFonts w:ascii="仿宋" w:eastAsia="仿宋" w:hAnsi="仿宋"/>
          <w:sz w:val="30"/>
          <w:szCs w:val="30"/>
        </w:rPr>
      </w:pPr>
      <w:r w:rsidRPr="00EB2696">
        <w:rPr>
          <w:rFonts w:ascii="仿宋" w:eastAsia="仿宋" w:hAnsi="仿宋"/>
          <w:sz w:val="30"/>
          <w:szCs w:val="30"/>
        </w:rPr>
        <w:t>第五章学校与家庭、社会</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sz w:val="30"/>
          <w:szCs w:val="30"/>
        </w:rPr>
        <w:t>第三十</w:t>
      </w:r>
      <w:r w:rsidRPr="00EB2696">
        <w:rPr>
          <w:rFonts w:ascii="仿宋" w:eastAsia="仿宋" w:hAnsi="仿宋" w:hint="eastAsia"/>
          <w:sz w:val="30"/>
          <w:szCs w:val="30"/>
          <w:lang w:eastAsia="zh-CN"/>
        </w:rPr>
        <w:t>一</w:t>
      </w:r>
      <w:r w:rsidRPr="00EB2696">
        <w:rPr>
          <w:rFonts w:ascii="仿宋" w:eastAsia="仿宋" w:hAnsi="仿宋"/>
          <w:sz w:val="30"/>
          <w:szCs w:val="30"/>
        </w:rPr>
        <w:t>条 学校主动与社会、家庭联系沟通，加强学校、家庭、社会密切配合的育人体系建设，形成教育合力。努力创新</w:t>
      </w:r>
      <w:r w:rsidRPr="00EB2696">
        <w:rPr>
          <w:rFonts w:ascii="仿宋" w:eastAsia="仿宋" w:hAnsi="仿宋"/>
          <w:sz w:val="30"/>
          <w:szCs w:val="30"/>
        </w:rPr>
        <w:lastRenderedPageBreak/>
        <w:t>学校、家庭、社会三位一体教育的新模式、新方法。学校根据教育教学需要，挖掘周边社区、工业区的优质教育资源，聘请兼职教师和校外学生辅导员服务于学校的教育。学校建立或者利用社会资源建立德育、 科普、法制、社区等各类教育基地，定期组织开展校外教育活动。</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第三十</w:t>
      </w:r>
      <w:r w:rsidRPr="00EB2696">
        <w:rPr>
          <w:rFonts w:ascii="仿宋" w:eastAsia="仿宋" w:hAnsi="仿宋" w:hint="eastAsia"/>
          <w:sz w:val="30"/>
          <w:szCs w:val="30"/>
          <w:lang w:eastAsia="zh-CN"/>
        </w:rPr>
        <w:t>二</w:t>
      </w:r>
      <w:r w:rsidRPr="00EB2696">
        <w:rPr>
          <w:rFonts w:ascii="仿宋" w:eastAsia="仿宋" w:hAnsi="仿宋"/>
          <w:sz w:val="30"/>
          <w:szCs w:val="30"/>
        </w:rPr>
        <w:t>条 学校按照一定的民主程序，本着公正、公平、公开的原则，在自愿的基础上，组织家长选举组成家长委员会。学校为家长委员会开展工作提供必要的条件，保障家长委员会履行参与学校管理、参与教育工作、沟通学校与家庭等职责。</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家长委员会制定自己的章程，在学校的指导下履行参与学校管理、参与教育工作、沟通学校与家庭等职责，做好德育、保障学生安全健康、推动减轻学生课业负担、化解家校矛盾等工作。</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学校建立与家长委员的联席会议制度，通报学校发展规划及其进展、教育教学工作情况，听取家长委员会的意见和建议，取得家长的支持和帮助。此外，应当为家长委员会的召开会议提供一定的条件。</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第三十</w:t>
      </w:r>
      <w:r w:rsidRPr="00EB2696">
        <w:rPr>
          <w:rFonts w:ascii="仿宋" w:eastAsia="仿宋" w:hAnsi="仿宋" w:hint="eastAsia"/>
          <w:sz w:val="30"/>
          <w:szCs w:val="30"/>
          <w:lang w:eastAsia="zh-CN"/>
        </w:rPr>
        <w:t>三</w:t>
      </w:r>
      <w:r w:rsidRPr="00EB2696">
        <w:rPr>
          <w:rFonts w:ascii="仿宋" w:eastAsia="仿宋" w:hAnsi="仿宋"/>
          <w:sz w:val="30"/>
          <w:szCs w:val="30"/>
        </w:rPr>
        <w:t>条 学校依法依托社区，开发社区教育资源，建立分年级的实践教育基地系列，定期开展社会实践活动，为学生创造服务社区和实践体验的机会。学校配合社区开放校内文化设施和体育场地，积极参与社区的教育活动。</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第三十</w:t>
      </w:r>
      <w:r w:rsidRPr="00EB2696">
        <w:rPr>
          <w:rFonts w:ascii="仿宋" w:eastAsia="仿宋" w:hAnsi="仿宋" w:hint="eastAsia"/>
          <w:sz w:val="30"/>
          <w:szCs w:val="30"/>
          <w:lang w:eastAsia="zh-CN"/>
        </w:rPr>
        <w:t>四</w:t>
      </w:r>
      <w:r w:rsidRPr="00EB2696">
        <w:rPr>
          <w:rFonts w:ascii="仿宋" w:eastAsia="仿宋" w:hAnsi="仿宋"/>
          <w:sz w:val="30"/>
          <w:szCs w:val="30"/>
        </w:rPr>
        <w:t>条 学校建立校友会组织，发挥校友的宣传、桥梁、教育、助学、咨询等作用，促进学校发展。</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sz w:val="30"/>
          <w:szCs w:val="30"/>
        </w:rPr>
        <w:t>第三十</w:t>
      </w:r>
      <w:r w:rsidRPr="00EB2696">
        <w:rPr>
          <w:rFonts w:ascii="仿宋" w:eastAsia="仿宋" w:hAnsi="仿宋" w:hint="eastAsia"/>
          <w:sz w:val="30"/>
          <w:szCs w:val="30"/>
          <w:lang w:eastAsia="zh-CN"/>
        </w:rPr>
        <w:t>五</w:t>
      </w:r>
      <w:r w:rsidRPr="00EB2696">
        <w:rPr>
          <w:rFonts w:ascii="仿宋" w:eastAsia="仿宋" w:hAnsi="仿宋"/>
          <w:sz w:val="30"/>
          <w:szCs w:val="30"/>
        </w:rPr>
        <w:t>条 学校根据办学实际需要，开展校际互动合作，不断扩大对外交流，拓展教育视野，活跃教改思维，提升办学水</w:t>
      </w:r>
      <w:r w:rsidRPr="00EB2696">
        <w:rPr>
          <w:rFonts w:ascii="仿宋" w:eastAsia="仿宋" w:hAnsi="仿宋"/>
          <w:sz w:val="30"/>
          <w:szCs w:val="30"/>
        </w:rPr>
        <w:lastRenderedPageBreak/>
        <w:t>平。学校还要力争开展国际教育合作与师生交流，加强与港澳台地区教育合作与师生交流，合作交流遵守相应的法规，按相关规定聘请外籍教师和港澳台地区教师，面向世界推进教育理念、教育内容、教育方式的创新优化。</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p>
    <w:p w:rsidR="008579D6" w:rsidRPr="00EB2696" w:rsidRDefault="008579D6" w:rsidP="00EB2696">
      <w:pPr>
        <w:pStyle w:val="Bodytext20"/>
        <w:adjustRightInd w:val="0"/>
        <w:snapToGrid w:val="0"/>
        <w:spacing w:after="0" w:line="360" w:lineRule="auto"/>
        <w:ind w:firstLineChars="200" w:firstLine="600"/>
        <w:rPr>
          <w:rFonts w:ascii="仿宋" w:eastAsia="仿宋" w:hAnsi="仿宋"/>
          <w:sz w:val="30"/>
          <w:szCs w:val="30"/>
        </w:rPr>
      </w:pPr>
      <w:r w:rsidRPr="00EB2696">
        <w:rPr>
          <w:rFonts w:ascii="仿宋" w:eastAsia="仿宋" w:hAnsi="仿宋"/>
          <w:sz w:val="30"/>
          <w:szCs w:val="30"/>
        </w:rPr>
        <w:t>笫六章学校资产及财务管理</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第三十</w:t>
      </w:r>
      <w:r w:rsidRPr="00EB2696">
        <w:rPr>
          <w:rFonts w:ascii="仿宋" w:eastAsia="仿宋" w:hAnsi="仿宋" w:hint="eastAsia"/>
          <w:sz w:val="30"/>
          <w:szCs w:val="30"/>
          <w:lang w:eastAsia="zh-CN"/>
        </w:rPr>
        <w:t>六</w:t>
      </w:r>
      <w:r w:rsidRPr="00EB2696">
        <w:rPr>
          <w:rFonts w:ascii="仿宋" w:eastAsia="仿宋" w:hAnsi="仿宋"/>
          <w:sz w:val="30"/>
          <w:szCs w:val="30"/>
        </w:rPr>
        <w:t>条学校开办资金为人民币</w:t>
      </w:r>
      <w:r w:rsidRPr="00EB2696">
        <w:rPr>
          <w:rFonts w:ascii="仿宋" w:eastAsia="仿宋" w:hAnsi="仿宋" w:cs="Times New Roman"/>
          <w:sz w:val="30"/>
          <w:szCs w:val="30"/>
        </w:rPr>
        <w:t>500</w:t>
      </w:r>
      <w:r w:rsidRPr="00EB2696">
        <w:rPr>
          <w:rFonts w:ascii="仿宋" w:eastAsia="仿宋" w:hAnsi="仿宋"/>
          <w:sz w:val="30"/>
          <w:szCs w:val="30"/>
        </w:rPr>
        <w:t>万元。</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学校具体经费来源包括财政补助收入、上级补助收入、其他收入等。</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第三十</w:t>
      </w:r>
      <w:r w:rsidRPr="00EB2696">
        <w:rPr>
          <w:rFonts w:ascii="仿宋" w:eastAsia="仿宋" w:hAnsi="仿宋" w:hint="eastAsia"/>
          <w:sz w:val="30"/>
          <w:szCs w:val="30"/>
          <w:lang w:eastAsia="zh-CN"/>
        </w:rPr>
        <w:t>七</w:t>
      </w:r>
      <w:r w:rsidRPr="00EB2696">
        <w:rPr>
          <w:rFonts w:ascii="仿宋" w:eastAsia="仿宋" w:hAnsi="仿宋"/>
          <w:sz w:val="30"/>
          <w:szCs w:val="30"/>
        </w:rPr>
        <w:t>条 学校资产受法律保护，任何单位、个人不得侵占、私分和挪用。学校对侵占校舍、场地、设施等的行为和侵犯学校名称权及无形资产的行为，应积极履行国有资产管理职责，依法追究侵权者的责任。</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对学校财物造成损坏的应当依法赔偿。</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第三十</w:t>
      </w:r>
      <w:r w:rsidRPr="00EB2696">
        <w:rPr>
          <w:rFonts w:ascii="仿宋" w:eastAsia="仿宋" w:hAnsi="仿宋" w:hint="eastAsia"/>
          <w:sz w:val="30"/>
          <w:szCs w:val="30"/>
          <w:lang w:eastAsia="zh-CN"/>
        </w:rPr>
        <w:t>八</w:t>
      </w:r>
      <w:r w:rsidRPr="00EB2696">
        <w:rPr>
          <w:rFonts w:ascii="仿宋" w:eastAsia="仿宋" w:hAnsi="仿宋"/>
          <w:sz w:val="30"/>
          <w:szCs w:val="30"/>
        </w:rPr>
        <w:t>条学校建立健全财务管理制度。学校财务活动在校长领导下开展，实行民主管理和财务公开。</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学校执行国家统一的会计制度，配备具有专业资格的会计人员，依法进行会计核算，建立健全内部会计监督制度，保证会计资料合法、真实、准确、完整。</w:t>
      </w:r>
    </w:p>
    <w:p w:rsidR="008579D6" w:rsidRPr="00EB2696" w:rsidRDefault="008579D6" w:rsidP="00EB2696">
      <w:pPr>
        <w:pStyle w:val="Bodytext10"/>
        <w:adjustRightInd w:val="0"/>
        <w:snapToGrid w:val="0"/>
        <w:spacing w:after="0"/>
        <w:ind w:firstLineChars="200" w:firstLine="600"/>
        <w:rPr>
          <w:rFonts w:ascii="仿宋" w:eastAsia="仿宋" w:hAnsi="仿宋"/>
          <w:sz w:val="30"/>
          <w:szCs w:val="30"/>
        </w:rPr>
      </w:pPr>
      <w:r w:rsidRPr="00EB2696">
        <w:rPr>
          <w:rFonts w:ascii="仿宋" w:eastAsia="仿宋" w:hAnsi="仿宋"/>
          <w:sz w:val="30"/>
          <w:szCs w:val="30"/>
        </w:rPr>
        <w:t>学校财会人员的任职条件、工作职责、工作权限、专业技术职务、任免奖罚，严格按照国家会计法律制度执行。</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学校依法向政府部门提出年度预算安排意见，经批准后执行，并接受上级教育行政部门和财政、税务、审计、监察等相关职能部门的监督。</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lastRenderedPageBreak/>
        <w:t>第</w:t>
      </w:r>
      <w:r w:rsidRPr="00EB2696">
        <w:rPr>
          <w:rFonts w:ascii="仿宋" w:eastAsia="仿宋" w:hAnsi="仿宋" w:hint="eastAsia"/>
          <w:sz w:val="30"/>
          <w:szCs w:val="30"/>
          <w:lang w:eastAsia="zh-CN"/>
        </w:rPr>
        <w:t>三十九</w:t>
      </w:r>
      <w:r w:rsidRPr="00EB2696">
        <w:rPr>
          <w:rFonts w:ascii="仿宋" w:eastAsia="仿宋" w:hAnsi="仿宋"/>
          <w:sz w:val="30"/>
          <w:szCs w:val="30"/>
        </w:rPr>
        <w:t>条 学校严格执行国家收费政策，规范收费行为，按照有关部门确定的项目和标准收费，各项收入按照有关规定严格管理，行政事业性收入实行收支两条线管理。</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r w:rsidRPr="00EB2696">
        <w:rPr>
          <w:rFonts w:ascii="仿宋" w:eastAsia="仿宋" w:hAnsi="仿宋"/>
          <w:sz w:val="30"/>
          <w:szCs w:val="30"/>
        </w:rPr>
        <w:t>第四十条 学校依法接受社会各界的捐赠，建立健全受赠财产的使用制度，加强对受赠财产的管理并接受社会监督。</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lang w:eastAsia="zh-CN"/>
        </w:rPr>
      </w:pPr>
    </w:p>
    <w:p w:rsidR="008579D6" w:rsidRPr="00EB2696" w:rsidRDefault="008579D6" w:rsidP="00EB2696">
      <w:pPr>
        <w:pStyle w:val="Bodytext20"/>
        <w:adjustRightInd w:val="0"/>
        <w:snapToGrid w:val="0"/>
        <w:spacing w:after="0" w:line="360" w:lineRule="auto"/>
        <w:ind w:firstLineChars="200" w:firstLine="600"/>
        <w:rPr>
          <w:rFonts w:ascii="仿宋" w:eastAsia="仿宋" w:hAnsi="仿宋"/>
          <w:sz w:val="30"/>
          <w:szCs w:val="30"/>
        </w:rPr>
      </w:pPr>
      <w:r w:rsidRPr="00EB2696">
        <w:rPr>
          <w:rFonts w:ascii="仿宋" w:eastAsia="仿宋" w:hAnsi="仿宋"/>
          <w:sz w:val="30"/>
          <w:szCs w:val="30"/>
        </w:rPr>
        <w:t>第七章附则</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第四十</w:t>
      </w:r>
      <w:r w:rsidRPr="00EB2696">
        <w:rPr>
          <w:rFonts w:ascii="仿宋" w:eastAsia="仿宋" w:hAnsi="仿宋" w:hint="eastAsia"/>
          <w:sz w:val="30"/>
          <w:szCs w:val="30"/>
          <w:lang w:eastAsia="zh-CN"/>
        </w:rPr>
        <w:t>一</w:t>
      </w:r>
      <w:r w:rsidRPr="00EB2696">
        <w:rPr>
          <w:rFonts w:ascii="仿宋" w:eastAsia="仿宋" w:hAnsi="仿宋"/>
          <w:sz w:val="30"/>
          <w:szCs w:val="30"/>
        </w:rPr>
        <w:t>条 学校建立健全本章程统领下的学校规章制度体系,包括教育教学、学生管理、教职工管理、财务管理、后勤管理、安全管理制度、各种办事程序以及各种内部组织的组织规则、活动程序、议事规则、应急管理等制度。规章制度的立、改、废均依照民主程序进行。</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第四十</w:t>
      </w:r>
      <w:r w:rsidRPr="00EB2696">
        <w:rPr>
          <w:rFonts w:ascii="仿宋" w:eastAsia="仿宋" w:hAnsi="仿宋" w:hint="eastAsia"/>
          <w:sz w:val="30"/>
          <w:szCs w:val="30"/>
          <w:lang w:eastAsia="zh-CN"/>
        </w:rPr>
        <w:t>二</w:t>
      </w:r>
      <w:r w:rsidRPr="00EB2696">
        <w:rPr>
          <w:rFonts w:ascii="仿宋" w:eastAsia="仿宋" w:hAnsi="仿宋"/>
          <w:sz w:val="30"/>
          <w:szCs w:val="30"/>
        </w:rPr>
        <w:t>条 本章程未尽事宜按照法律法规及上级文件政策执行。如有抵触，以法律法规及上级文件政策为准。</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第四十</w:t>
      </w:r>
      <w:r w:rsidRPr="00EB2696">
        <w:rPr>
          <w:rFonts w:ascii="仿宋" w:eastAsia="仿宋" w:hAnsi="仿宋" w:hint="eastAsia"/>
          <w:sz w:val="30"/>
          <w:szCs w:val="30"/>
          <w:lang w:eastAsia="zh-CN"/>
        </w:rPr>
        <w:t>三</w:t>
      </w:r>
      <w:r w:rsidRPr="00EB2696">
        <w:rPr>
          <w:rFonts w:ascii="仿宋" w:eastAsia="仿宋" w:hAnsi="仿宋"/>
          <w:sz w:val="30"/>
          <w:szCs w:val="30"/>
        </w:rPr>
        <w:t>条 本章程的修订由</w:t>
      </w:r>
      <w:r w:rsidRPr="00EB2696">
        <w:rPr>
          <w:rFonts w:ascii="仿宋" w:eastAsia="仿宋" w:hAnsi="仿宋" w:hint="eastAsia"/>
          <w:sz w:val="30"/>
          <w:szCs w:val="30"/>
          <w:lang w:eastAsia="zh-CN"/>
        </w:rPr>
        <w:t>支委会</w:t>
      </w:r>
      <w:r w:rsidRPr="00EB2696">
        <w:rPr>
          <w:rFonts w:ascii="仿宋" w:eastAsia="仿宋" w:hAnsi="仿宋"/>
          <w:sz w:val="30"/>
          <w:szCs w:val="30"/>
        </w:rPr>
        <w:t>或</w:t>
      </w:r>
      <w:r w:rsidRPr="00EB2696">
        <w:rPr>
          <w:rFonts w:ascii="仿宋" w:eastAsia="仿宋" w:hAnsi="仿宋" w:cs="Times New Roman"/>
          <w:sz w:val="30"/>
          <w:szCs w:val="30"/>
        </w:rPr>
        <w:t>1/3</w:t>
      </w:r>
      <w:r w:rsidRPr="00EB2696">
        <w:rPr>
          <w:rFonts w:ascii="仿宋" w:eastAsia="仿宋" w:hAnsi="仿宋"/>
          <w:sz w:val="30"/>
          <w:szCs w:val="30"/>
        </w:rPr>
        <w:t>以上教职工代表大会代表提出，经学校教职工代表大会审议，</w:t>
      </w:r>
      <w:r w:rsidRPr="00EB2696">
        <w:rPr>
          <w:rFonts w:ascii="仿宋" w:eastAsia="仿宋" w:hAnsi="仿宋" w:hint="eastAsia"/>
          <w:sz w:val="30"/>
          <w:szCs w:val="30"/>
          <w:lang w:eastAsia="zh-CN"/>
        </w:rPr>
        <w:t>支委会</w:t>
      </w:r>
      <w:r w:rsidRPr="00EB2696">
        <w:rPr>
          <w:rFonts w:ascii="仿宋" w:eastAsia="仿宋" w:hAnsi="仿宋"/>
          <w:sz w:val="30"/>
          <w:szCs w:val="30"/>
        </w:rPr>
        <w:t>通过，报嘉定区教育局核准后生效。</w:t>
      </w:r>
    </w:p>
    <w:p w:rsidR="008579D6" w:rsidRPr="00EB2696" w:rsidRDefault="008579D6" w:rsidP="00EB2696">
      <w:pPr>
        <w:pStyle w:val="Bodytext10"/>
        <w:adjustRightInd w:val="0"/>
        <w:snapToGrid w:val="0"/>
        <w:spacing w:after="0"/>
        <w:ind w:firstLineChars="200" w:firstLine="600"/>
        <w:jc w:val="both"/>
        <w:rPr>
          <w:rFonts w:ascii="仿宋" w:eastAsia="仿宋" w:hAnsi="仿宋"/>
          <w:sz w:val="30"/>
          <w:szCs w:val="30"/>
        </w:rPr>
      </w:pPr>
      <w:r w:rsidRPr="00EB2696">
        <w:rPr>
          <w:rFonts w:ascii="仿宋" w:eastAsia="仿宋" w:hAnsi="仿宋"/>
          <w:sz w:val="30"/>
          <w:szCs w:val="30"/>
        </w:rPr>
        <w:t>本章程经学校教职工代表大会审议，</w:t>
      </w:r>
      <w:r w:rsidRPr="00EB2696">
        <w:rPr>
          <w:rFonts w:ascii="仿宋" w:eastAsia="仿宋" w:hAnsi="仿宋" w:hint="eastAsia"/>
          <w:sz w:val="30"/>
          <w:szCs w:val="30"/>
          <w:lang w:eastAsia="zh-CN"/>
        </w:rPr>
        <w:t>支委</w:t>
      </w:r>
      <w:r w:rsidRPr="00EB2696">
        <w:rPr>
          <w:rFonts w:ascii="仿宋" w:eastAsia="仿宋" w:hAnsi="仿宋"/>
          <w:sz w:val="30"/>
          <w:szCs w:val="30"/>
        </w:rPr>
        <w:t>会通过，并经嘉定区教育局备案之日起实施。</w:t>
      </w:r>
    </w:p>
    <w:p w:rsidR="008E04B7" w:rsidRPr="00EB2696" w:rsidRDefault="008579D6" w:rsidP="00EB2696">
      <w:pPr>
        <w:spacing w:line="360" w:lineRule="auto"/>
        <w:ind w:firstLineChars="200" w:firstLine="600"/>
        <w:rPr>
          <w:rFonts w:ascii="仿宋" w:eastAsia="仿宋" w:hAnsi="仿宋"/>
          <w:sz w:val="30"/>
          <w:szCs w:val="30"/>
          <w:lang w:eastAsia="zh-CN"/>
        </w:rPr>
      </w:pPr>
      <w:r w:rsidRPr="00EB2696">
        <w:rPr>
          <w:rFonts w:ascii="仿宋" w:eastAsia="仿宋" w:hAnsi="仿宋"/>
          <w:color w:val="auto"/>
          <w:sz w:val="30"/>
          <w:szCs w:val="30"/>
          <w:lang w:eastAsia="zh-CN"/>
        </w:rPr>
        <w:t>第四十</w:t>
      </w:r>
      <w:r w:rsidRPr="00EB2696">
        <w:rPr>
          <w:rFonts w:ascii="仿宋" w:eastAsia="仿宋" w:hAnsi="仿宋" w:hint="eastAsia"/>
          <w:color w:val="auto"/>
          <w:sz w:val="30"/>
          <w:szCs w:val="30"/>
          <w:lang w:eastAsia="zh-CN"/>
        </w:rPr>
        <w:t>四</w:t>
      </w:r>
      <w:r w:rsidRPr="00EB2696">
        <w:rPr>
          <w:rFonts w:ascii="仿宋" w:eastAsia="仿宋" w:hAnsi="仿宋"/>
          <w:color w:val="auto"/>
          <w:sz w:val="30"/>
          <w:szCs w:val="30"/>
          <w:lang w:eastAsia="zh-CN"/>
        </w:rPr>
        <w:t>条 本章程由学校</w:t>
      </w:r>
      <w:r w:rsidRPr="00EB2696">
        <w:rPr>
          <w:rFonts w:ascii="仿宋" w:eastAsia="仿宋" w:hAnsi="仿宋" w:hint="eastAsia"/>
          <w:color w:val="auto"/>
          <w:sz w:val="30"/>
          <w:szCs w:val="30"/>
          <w:lang w:eastAsia="zh-CN"/>
        </w:rPr>
        <w:t>支委会</w:t>
      </w:r>
      <w:r w:rsidRPr="00EB2696">
        <w:rPr>
          <w:rFonts w:ascii="仿宋" w:eastAsia="仿宋" w:hAnsi="仿宋"/>
          <w:color w:val="auto"/>
          <w:sz w:val="30"/>
          <w:szCs w:val="30"/>
          <w:lang w:eastAsia="zh-CN"/>
        </w:rPr>
        <w:t>负责解释。</w:t>
      </w:r>
    </w:p>
    <w:sectPr w:rsidR="008E04B7" w:rsidRPr="00EB2696" w:rsidSect="008579D6">
      <w:type w:val="continuous"/>
      <w:pgSz w:w="11907" w:h="16839" w:code="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DB" w:rsidRDefault="001A07DB" w:rsidP="00BB60EC">
      <w:r>
        <w:separator/>
      </w:r>
    </w:p>
  </w:endnote>
  <w:endnote w:type="continuationSeparator" w:id="0">
    <w:p w:rsidR="001A07DB" w:rsidRDefault="001A07DB" w:rsidP="00BB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42" w:rsidRDefault="001A07DB">
    <w:pPr>
      <w:spacing w:line="1" w:lineRule="exact"/>
    </w:pPr>
    <w:r>
      <w:pict>
        <v:shapetype id="_x0000_t202" coordsize="21600,21600" o:spt="202" path="m,l,21600r21600,l21600,xe">
          <v:stroke joinstyle="miter"/>
          <v:path gradientshapeok="t" o:connecttype="rect"/>
        </v:shapetype>
        <v:shape id="_x0000_s2050" type="#_x0000_t202" style="position:absolute;margin-left:74.15pt;margin-top:1149.45pt;width:6.75pt;height:11.25pt;z-index:-251655168;mso-wrap-style:none;mso-position-horizontal-relative:page;mso-position-vertical-relative:page" filled="f" stroked="f">
          <v:textbox style="mso-next-textbox:#_x0000_s2050;mso-fit-shape-to-text:t" inset="0,0,0,0">
            <w:txbxContent>
              <w:p w:rsidR="00653142" w:rsidRDefault="00461E3E">
                <w:pPr>
                  <w:pStyle w:val="Headerorfooter20"/>
                  <w:rPr>
                    <w:sz w:val="32"/>
                    <w:szCs w:val="32"/>
                  </w:rPr>
                </w:pPr>
                <w:r>
                  <w:rPr>
                    <w:sz w:val="32"/>
                    <w:szCs w:val="32"/>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86811"/>
      <w:docPartObj>
        <w:docPartGallery w:val="Page Numbers (Bottom of Page)"/>
        <w:docPartUnique/>
      </w:docPartObj>
    </w:sdtPr>
    <w:sdtContent>
      <w:p w:rsidR="00C867E7" w:rsidRDefault="00C867E7">
        <w:pPr>
          <w:pStyle w:val="a5"/>
          <w:jc w:val="center"/>
        </w:pPr>
        <w:r>
          <w:fldChar w:fldCharType="begin"/>
        </w:r>
        <w:r>
          <w:instrText>PAGE   \* MERGEFORMAT</w:instrText>
        </w:r>
        <w:r>
          <w:fldChar w:fldCharType="separate"/>
        </w:r>
        <w:r w:rsidRPr="00C867E7">
          <w:rPr>
            <w:noProof/>
            <w:lang w:val="zh-CN" w:eastAsia="zh-CN"/>
          </w:rPr>
          <w:t>4</w:t>
        </w:r>
        <w:r>
          <w:fldChar w:fldCharType="end"/>
        </w:r>
      </w:p>
    </w:sdtContent>
  </w:sdt>
  <w:p w:rsidR="00653142" w:rsidRDefault="001A07D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DB" w:rsidRDefault="001A07DB" w:rsidP="00BB60EC">
      <w:r>
        <w:separator/>
      </w:r>
    </w:p>
  </w:footnote>
  <w:footnote w:type="continuationSeparator" w:id="0">
    <w:p w:rsidR="001A07DB" w:rsidRDefault="001A07DB" w:rsidP="00BB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469"/>
    <w:multiLevelType w:val="multilevel"/>
    <w:tmpl w:val="0554146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66F3"/>
    <w:multiLevelType w:val="multilevel"/>
    <w:tmpl w:val="086366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E1E52"/>
    <w:multiLevelType w:val="multilevel"/>
    <w:tmpl w:val="094E1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25216"/>
    <w:multiLevelType w:val="multilevel"/>
    <w:tmpl w:val="2AA25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55509"/>
    <w:multiLevelType w:val="multilevel"/>
    <w:tmpl w:val="3405550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CC63CA"/>
    <w:multiLevelType w:val="multilevel"/>
    <w:tmpl w:val="63CC6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DC2F41"/>
    <w:multiLevelType w:val="multilevel"/>
    <w:tmpl w:val="6EDC2F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6F23F9"/>
    <w:multiLevelType w:val="multilevel"/>
    <w:tmpl w:val="776F23F9"/>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9D6"/>
    <w:rsid w:val="00047AC0"/>
    <w:rsid w:val="0005314C"/>
    <w:rsid w:val="00070077"/>
    <w:rsid w:val="000C4221"/>
    <w:rsid w:val="001A07DB"/>
    <w:rsid w:val="001C4866"/>
    <w:rsid w:val="00203876"/>
    <w:rsid w:val="0023438A"/>
    <w:rsid w:val="00251029"/>
    <w:rsid w:val="002D560A"/>
    <w:rsid w:val="00353976"/>
    <w:rsid w:val="004134DA"/>
    <w:rsid w:val="004511EE"/>
    <w:rsid w:val="00460688"/>
    <w:rsid w:val="00461E3E"/>
    <w:rsid w:val="004B22B0"/>
    <w:rsid w:val="004B3BB8"/>
    <w:rsid w:val="005E57FB"/>
    <w:rsid w:val="006539AD"/>
    <w:rsid w:val="00672313"/>
    <w:rsid w:val="006B7B02"/>
    <w:rsid w:val="008579D6"/>
    <w:rsid w:val="00877860"/>
    <w:rsid w:val="00887406"/>
    <w:rsid w:val="008E04B7"/>
    <w:rsid w:val="00AA0FE0"/>
    <w:rsid w:val="00AD5FE6"/>
    <w:rsid w:val="00BB60EC"/>
    <w:rsid w:val="00C867E7"/>
    <w:rsid w:val="00C9521E"/>
    <w:rsid w:val="00DB778B"/>
    <w:rsid w:val="00E13CC5"/>
    <w:rsid w:val="00EB2696"/>
    <w:rsid w:val="00EF1429"/>
    <w:rsid w:val="00FB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37CE05"/>
  <w15:docId w15:val="{E7B96948-8242-499B-9A1F-A476B6F0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9D6"/>
    <w:pPr>
      <w:widowControl w:val="0"/>
      <w:jc w:val="left"/>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2">
    <w:name w:val="Header or footer|2_"/>
    <w:basedOn w:val="a0"/>
    <w:link w:val="Headerorfooter20"/>
    <w:qFormat/>
    <w:rsid w:val="008579D6"/>
    <w:rPr>
      <w:lang w:val="zh-TW" w:eastAsia="zh-TW" w:bidi="zh-TW"/>
    </w:rPr>
  </w:style>
  <w:style w:type="paragraph" w:customStyle="1" w:styleId="Headerorfooter20">
    <w:name w:val="Header or footer|2"/>
    <w:basedOn w:val="a"/>
    <w:link w:val="Headerorfooter2"/>
    <w:qFormat/>
    <w:rsid w:val="008579D6"/>
    <w:rPr>
      <w:rFonts w:eastAsia="宋体"/>
      <w:color w:val="auto"/>
      <w:sz w:val="20"/>
      <w:szCs w:val="20"/>
      <w:lang w:val="zh-TW" w:eastAsia="zh-TW" w:bidi="zh-TW"/>
    </w:rPr>
  </w:style>
  <w:style w:type="character" w:customStyle="1" w:styleId="Bodytext1">
    <w:name w:val="Body text|1_"/>
    <w:basedOn w:val="a0"/>
    <w:link w:val="Bodytext10"/>
    <w:rsid w:val="008579D6"/>
    <w:rPr>
      <w:rFonts w:ascii="宋体" w:hAnsi="宋体" w:cs="宋体"/>
      <w:sz w:val="36"/>
      <w:szCs w:val="36"/>
      <w:lang w:val="zh-TW" w:eastAsia="zh-TW" w:bidi="zh-TW"/>
    </w:rPr>
  </w:style>
  <w:style w:type="paragraph" w:customStyle="1" w:styleId="Bodytext10">
    <w:name w:val="Body text|1"/>
    <w:basedOn w:val="a"/>
    <w:link w:val="Bodytext1"/>
    <w:rsid w:val="008579D6"/>
    <w:pPr>
      <w:spacing w:after="400" w:line="360" w:lineRule="auto"/>
      <w:ind w:firstLine="400"/>
    </w:pPr>
    <w:rPr>
      <w:rFonts w:ascii="宋体" w:eastAsia="宋体" w:hAnsi="宋体" w:cs="宋体"/>
      <w:color w:val="auto"/>
      <w:sz w:val="36"/>
      <w:szCs w:val="36"/>
      <w:lang w:val="zh-TW" w:eastAsia="zh-TW" w:bidi="zh-TW"/>
    </w:rPr>
  </w:style>
  <w:style w:type="character" w:customStyle="1" w:styleId="Other1">
    <w:name w:val="Other|1_"/>
    <w:basedOn w:val="a0"/>
    <w:link w:val="Other10"/>
    <w:rsid w:val="008579D6"/>
    <w:rPr>
      <w:rFonts w:ascii="宋体" w:hAnsi="宋体" w:cs="宋体"/>
      <w:sz w:val="36"/>
      <w:szCs w:val="36"/>
      <w:lang w:val="zh-TW" w:eastAsia="zh-TW" w:bidi="zh-TW"/>
    </w:rPr>
  </w:style>
  <w:style w:type="paragraph" w:customStyle="1" w:styleId="Other10">
    <w:name w:val="Other|1"/>
    <w:basedOn w:val="a"/>
    <w:link w:val="Other1"/>
    <w:rsid w:val="008579D6"/>
    <w:pPr>
      <w:spacing w:after="400" w:line="360" w:lineRule="auto"/>
      <w:ind w:firstLine="400"/>
    </w:pPr>
    <w:rPr>
      <w:rFonts w:ascii="宋体" w:eastAsia="宋体" w:hAnsi="宋体" w:cs="宋体"/>
      <w:color w:val="auto"/>
      <w:sz w:val="36"/>
      <w:szCs w:val="36"/>
      <w:lang w:val="zh-TW" w:eastAsia="zh-TW" w:bidi="zh-TW"/>
    </w:rPr>
  </w:style>
  <w:style w:type="character" w:customStyle="1" w:styleId="Bodytext2">
    <w:name w:val="Body text|2_"/>
    <w:basedOn w:val="a0"/>
    <w:link w:val="Bodytext20"/>
    <w:qFormat/>
    <w:rsid w:val="008579D6"/>
    <w:rPr>
      <w:rFonts w:ascii="宋体" w:hAnsi="宋体" w:cs="宋体"/>
      <w:sz w:val="32"/>
      <w:szCs w:val="32"/>
      <w:lang w:val="zh-TW" w:eastAsia="zh-TW" w:bidi="zh-TW"/>
    </w:rPr>
  </w:style>
  <w:style w:type="paragraph" w:customStyle="1" w:styleId="Bodytext20">
    <w:name w:val="Body text|2"/>
    <w:basedOn w:val="a"/>
    <w:link w:val="Bodytext2"/>
    <w:rsid w:val="008579D6"/>
    <w:pPr>
      <w:spacing w:after="600"/>
      <w:jc w:val="center"/>
    </w:pPr>
    <w:rPr>
      <w:rFonts w:ascii="宋体" w:eastAsia="宋体" w:hAnsi="宋体" w:cs="宋体"/>
      <w:color w:val="auto"/>
      <w:sz w:val="32"/>
      <w:szCs w:val="32"/>
      <w:lang w:val="zh-TW" w:eastAsia="zh-TW" w:bidi="zh-TW"/>
    </w:rPr>
  </w:style>
  <w:style w:type="paragraph" w:styleId="a3">
    <w:name w:val="header"/>
    <w:basedOn w:val="a"/>
    <w:link w:val="a4"/>
    <w:uiPriority w:val="99"/>
    <w:unhideWhenUsed/>
    <w:rsid w:val="00AA0F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0FE0"/>
    <w:rPr>
      <w:rFonts w:eastAsia="Times New Roman"/>
      <w:color w:val="000000"/>
      <w:sz w:val="18"/>
      <w:szCs w:val="18"/>
      <w:lang w:eastAsia="en-US" w:bidi="en-US"/>
    </w:rPr>
  </w:style>
  <w:style w:type="paragraph" w:styleId="a5">
    <w:name w:val="footer"/>
    <w:basedOn w:val="a"/>
    <w:link w:val="a6"/>
    <w:uiPriority w:val="99"/>
    <w:unhideWhenUsed/>
    <w:rsid w:val="00AA0FE0"/>
    <w:pPr>
      <w:tabs>
        <w:tab w:val="center" w:pos="4153"/>
        <w:tab w:val="right" w:pos="8306"/>
      </w:tabs>
      <w:snapToGrid w:val="0"/>
    </w:pPr>
    <w:rPr>
      <w:sz w:val="18"/>
      <w:szCs w:val="18"/>
    </w:rPr>
  </w:style>
  <w:style w:type="character" w:customStyle="1" w:styleId="a6">
    <w:name w:val="页脚 字符"/>
    <w:basedOn w:val="a0"/>
    <w:link w:val="a5"/>
    <w:uiPriority w:val="99"/>
    <w:rsid w:val="00AA0FE0"/>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161">
      <w:bodyDiv w:val="1"/>
      <w:marLeft w:val="0"/>
      <w:marRight w:val="0"/>
      <w:marTop w:val="0"/>
      <w:marBottom w:val="0"/>
      <w:divBdr>
        <w:top w:val="none" w:sz="0" w:space="0" w:color="auto"/>
        <w:left w:val="none" w:sz="0" w:space="0" w:color="auto"/>
        <w:bottom w:val="none" w:sz="0" w:space="0" w:color="auto"/>
        <w:right w:val="none" w:sz="0" w:space="0" w:color="auto"/>
      </w:divBdr>
      <w:divsChild>
        <w:div w:id="778985094">
          <w:marLeft w:val="0"/>
          <w:marRight w:val="0"/>
          <w:marTop w:val="0"/>
          <w:marBottom w:val="0"/>
          <w:divBdr>
            <w:top w:val="none" w:sz="0" w:space="0" w:color="auto"/>
            <w:left w:val="none" w:sz="0" w:space="0" w:color="auto"/>
            <w:bottom w:val="none" w:sz="0" w:space="0" w:color="auto"/>
            <w:right w:val="none" w:sz="0" w:space="0" w:color="auto"/>
          </w:divBdr>
        </w:div>
        <w:div w:id="1682658653">
          <w:marLeft w:val="0"/>
          <w:marRight w:val="0"/>
          <w:marTop w:val="0"/>
          <w:marBottom w:val="0"/>
          <w:divBdr>
            <w:top w:val="none" w:sz="0" w:space="0" w:color="auto"/>
            <w:left w:val="none" w:sz="0" w:space="0" w:color="auto"/>
            <w:bottom w:val="none" w:sz="0" w:space="0" w:color="auto"/>
            <w:right w:val="none" w:sz="0" w:space="0" w:color="auto"/>
          </w:divBdr>
        </w:div>
        <w:div w:id="66925674">
          <w:marLeft w:val="0"/>
          <w:marRight w:val="0"/>
          <w:marTop w:val="0"/>
          <w:marBottom w:val="0"/>
          <w:divBdr>
            <w:top w:val="none" w:sz="0" w:space="0" w:color="auto"/>
            <w:left w:val="none" w:sz="0" w:space="0" w:color="auto"/>
            <w:bottom w:val="none" w:sz="0" w:space="0" w:color="auto"/>
            <w:right w:val="none" w:sz="0" w:space="0" w:color="auto"/>
          </w:divBdr>
        </w:div>
      </w:divsChild>
    </w:div>
    <w:div w:id="262542672">
      <w:bodyDiv w:val="1"/>
      <w:marLeft w:val="0"/>
      <w:marRight w:val="0"/>
      <w:marTop w:val="0"/>
      <w:marBottom w:val="0"/>
      <w:divBdr>
        <w:top w:val="none" w:sz="0" w:space="0" w:color="auto"/>
        <w:left w:val="none" w:sz="0" w:space="0" w:color="auto"/>
        <w:bottom w:val="none" w:sz="0" w:space="0" w:color="auto"/>
        <w:right w:val="none" w:sz="0" w:space="0" w:color="auto"/>
      </w:divBdr>
      <w:divsChild>
        <w:div w:id="764761584">
          <w:marLeft w:val="0"/>
          <w:marRight w:val="0"/>
          <w:marTop w:val="0"/>
          <w:marBottom w:val="0"/>
          <w:divBdr>
            <w:top w:val="none" w:sz="0" w:space="0" w:color="auto"/>
            <w:left w:val="none" w:sz="0" w:space="0" w:color="auto"/>
            <w:bottom w:val="none" w:sz="0" w:space="0" w:color="auto"/>
            <w:right w:val="none" w:sz="0" w:space="0" w:color="auto"/>
          </w:divBdr>
        </w:div>
      </w:divsChild>
    </w:div>
    <w:div w:id="331373764">
      <w:bodyDiv w:val="1"/>
      <w:marLeft w:val="0"/>
      <w:marRight w:val="0"/>
      <w:marTop w:val="0"/>
      <w:marBottom w:val="0"/>
      <w:divBdr>
        <w:top w:val="none" w:sz="0" w:space="0" w:color="auto"/>
        <w:left w:val="none" w:sz="0" w:space="0" w:color="auto"/>
        <w:bottom w:val="none" w:sz="0" w:space="0" w:color="auto"/>
        <w:right w:val="none" w:sz="0" w:space="0" w:color="auto"/>
      </w:divBdr>
      <w:divsChild>
        <w:div w:id="1593051900">
          <w:marLeft w:val="0"/>
          <w:marRight w:val="0"/>
          <w:marTop w:val="0"/>
          <w:marBottom w:val="0"/>
          <w:divBdr>
            <w:top w:val="none" w:sz="0" w:space="0" w:color="auto"/>
            <w:left w:val="none" w:sz="0" w:space="0" w:color="auto"/>
            <w:bottom w:val="none" w:sz="0" w:space="0" w:color="auto"/>
            <w:right w:val="none" w:sz="0" w:space="0" w:color="auto"/>
          </w:divBdr>
        </w:div>
        <w:div w:id="1887402762">
          <w:marLeft w:val="0"/>
          <w:marRight w:val="0"/>
          <w:marTop w:val="0"/>
          <w:marBottom w:val="0"/>
          <w:divBdr>
            <w:top w:val="none" w:sz="0" w:space="0" w:color="auto"/>
            <w:left w:val="none" w:sz="0" w:space="0" w:color="auto"/>
            <w:bottom w:val="none" w:sz="0" w:space="0" w:color="auto"/>
            <w:right w:val="none" w:sz="0" w:space="0" w:color="auto"/>
          </w:divBdr>
        </w:div>
      </w:divsChild>
    </w:div>
    <w:div w:id="548419431">
      <w:bodyDiv w:val="1"/>
      <w:marLeft w:val="0"/>
      <w:marRight w:val="0"/>
      <w:marTop w:val="0"/>
      <w:marBottom w:val="0"/>
      <w:divBdr>
        <w:top w:val="none" w:sz="0" w:space="0" w:color="auto"/>
        <w:left w:val="none" w:sz="0" w:space="0" w:color="auto"/>
        <w:bottom w:val="none" w:sz="0" w:space="0" w:color="auto"/>
        <w:right w:val="none" w:sz="0" w:space="0" w:color="auto"/>
      </w:divBdr>
      <w:divsChild>
        <w:div w:id="1772553989">
          <w:marLeft w:val="0"/>
          <w:marRight w:val="0"/>
          <w:marTop w:val="0"/>
          <w:marBottom w:val="0"/>
          <w:divBdr>
            <w:top w:val="none" w:sz="0" w:space="0" w:color="auto"/>
            <w:left w:val="none" w:sz="0" w:space="0" w:color="auto"/>
            <w:bottom w:val="none" w:sz="0" w:space="0" w:color="auto"/>
            <w:right w:val="none" w:sz="0" w:space="0" w:color="auto"/>
          </w:divBdr>
        </w:div>
        <w:div w:id="1709254012">
          <w:marLeft w:val="0"/>
          <w:marRight w:val="0"/>
          <w:marTop w:val="0"/>
          <w:marBottom w:val="0"/>
          <w:divBdr>
            <w:top w:val="none" w:sz="0" w:space="0" w:color="auto"/>
            <w:left w:val="none" w:sz="0" w:space="0" w:color="auto"/>
            <w:bottom w:val="none" w:sz="0" w:space="0" w:color="auto"/>
            <w:right w:val="none" w:sz="0" w:space="0" w:color="auto"/>
          </w:divBdr>
        </w:div>
      </w:divsChild>
    </w:div>
    <w:div w:id="651255275">
      <w:bodyDiv w:val="1"/>
      <w:marLeft w:val="0"/>
      <w:marRight w:val="0"/>
      <w:marTop w:val="0"/>
      <w:marBottom w:val="0"/>
      <w:divBdr>
        <w:top w:val="none" w:sz="0" w:space="0" w:color="auto"/>
        <w:left w:val="none" w:sz="0" w:space="0" w:color="auto"/>
        <w:bottom w:val="none" w:sz="0" w:space="0" w:color="auto"/>
        <w:right w:val="none" w:sz="0" w:space="0" w:color="auto"/>
      </w:divBdr>
      <w:divsChild>
        <w:div w:id="1545823565">
          <w:marLeft w:val="0"/>
          <w:marRight w:val="0"/>
          <w:marTop w:val="0"/>
          <w:marBottom w:val="0"/>
          <w:divBdr>
            <w:top w:val="none" w:sz="0" w:space="0" w:color="auto"/>
            <w:left w:val="none" w:sz="0" w:space="0" w:color="auto"/>
            <w:bottom w:val="none" w:sz="0" w:space="0" w:color="auto"/>
            <w:right w:val="none" w:sz="0" w:space="0" w:color="auto"/>
          </w:divBdr>
        </w:div>
        <w:div w:id="1372919934">
          <w:marLeft w:val="0"/>
          <w:marRight w:val="0"/>
          <w:marTop w:val="0"/>
          <w:marBottom w:val="0"/>
          <w:divBdr>
            <w:top w:val="none" w:sz="0" w:space="0" w:color="auto"/>
            <w:left w:val="none" w:sz="0" w:space="0" w:color="auto"/>
            <w:bottom w:val="none" w:sz="0" w:space="0" w:color="auto"/>
            <w:right w:val="none" w:sz="0" w:space="0" w:color="auto"/>
          </w:divBdr>
        </w:div>
        <w:div w:id="1007441580">
          <w:marLeft w:val="0"/>
          <w:marRight w:val="0"/>
          <w:marTop w:val="0"/>
          <w:marBottom w:val="0"/>
          <w:divBdr>
            <w:top w:val="none" w:sz="0" w:space="0" w:color="auto"/>
            <w:left w:val="none" w:sz="0" w:space="0" w:color="auto"/>
            <w:bottom w:val="none" w:sz="0" w:space="0" w:color="auto"/>
            <w:right w:val="none" w:sz="0" w:space="0" w:color="auto"/>
          </w:divBdr>
        </w:div>
      </w:divsChild>
    </w:div>
    <w:div w:id="708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2636166">
          <w:marLeft w:val="0"/>
          <w:marRight w:val="0"/>
          <w:marTop w:val="0"/>
          <w:marBottom w:val="0"/>
          <w:divBdr>
            <w:top w:val="none" w:sz="0" w:space="0" w:color="auto"/>
            <w:left w:val="none" w:sz="0" w:space="0" w:color="auto"/>
            <w:bottom w:val="none" w:sz="0" w:space="0" w:color="auto"/>
            <w:right w:val="none" w:sz="0" w:space="0" w:color="auto"/>
          </w:divBdr>
        </w:div>
        <w:div w:id="1944263614">
          <w:marLeft w:val="0"/>
          <w:marRight w:val="0"/>
          <w:marTop w:val="0"/>
          <w:marBottom w:val="0"/>
          <w:divBdr>
            <w:top w:val="none" w:sz="0" w:space="0" w:color="auto"/>
            <w:left w:val="none" w:sz="0" w:space="0" w:color="auto"/>
            <w:bottom w:val="none" w:sz="0" w:space="0" w:color="auto"/>
            <w:right w:val="none" w:sz="0" w:space="0" w:color="auto"/>
          </w:divBdr>
        </w:div>
        <w:div w:id="1229269852">
          <w:marLeft w:val="0"/>
          <w:marRight w:val="0"/>
          <w:marTop w:val="0"/>
          <w:marBottom w:val="0"/>
          <w:divBdr>
            <w:top w:val="none" w:sz="0" w:space="0" w:color="auto"/>
            <w:left w:val="none" w:sz="0" w:space="0" w:color="auto"/>
            <w:bottom w:val="none" w:sz="0" w:space="0" w:color="auto"/>
            <w:right w:val="none" w:sz="0" w:space="0" w:color="auto"/>
          </w:divBdr>
        </w:div>
        <w:div w:id="2004552293">
          <w:marLeft w:val="0"/>
          <w:marRight w:val="0"/>
          <w:marTop w:val="0"/>
          <w:marBottom w:val="0"/>
          <w:divBdr>
            <w:top w:val="none" w:sz="0" w:space="0" w:color="auto"/>
            <w:left w:val="none" w:sz="0" w:space="0" w:color="auto"/>
            <w:bottom w:val="none" w:sz="0" w:space="0" w:color="auto"/>
            <w:right w:val="none" w:sz="0" w:space="0" w:color="auto"/>
          </w:divBdr>
        </w:div>
      </w:divsChild>
    </w:div>
    <w:div w:id="714962979">
      <w:bodyDiv w:val="1"/>
      <w:marLeft w:val="0"/>
      <w:marRight w:val="0"/>
      <w:marTop w:val="0"/>
      <w:marBottom w:val="0"/>
      <w:divBdr>
        <w:top w:val="none" w:sz="0" w:space="0" w:color="auto"/>
        <w:left w:val="none" w:sz="0" w:space="0" w:color="auto"/>
        <w:bottom w:val="none" w:sz="0" w:space="0" w:color="auto"/>
        <w:right w:val="none" w:sz="0" w:space="0" w:color="auto"/>
      </w:divBdr>
      <w:divsChild>
        <w:div w:id="1792095538">
          <w:marLeft w:val="0"/>
          <w:marRight w:val="0"/>
          <w:marTop w:val="0"/>
          <w:marBottom w:val="0"/>
          <w:divBdr>
            <w:top w:val="none" w:sz="0" w:space="0" w:color="auto"/>
            <w:left w:val="none" w:sz="0" w:space="0" w:color="auto"/>
            <w:bottom w:val="none" w:sz="0" w:space="0" w:color="auto"/>
            <w:right w:val="none" w:sz="0" w:space="0" w:color="auto"/>
          </w:divBdr>
        </w:div>
        <w:div w:id="1455442684">
          <w:marLeft w:val="0"/>
          <w:marRight w:val="0"/>
          <w:marTop w:val="0"/>
          <w:marBottom w:val="0"/>
          <w:divBdr>
            <w:top w:val="none" w:sz="0" w:space="0" w:color="auto"/>
            <w:left w:val="none" w:sz="0" w:space="0" w:color="auto"/>
            <w:bottom w:val="none" w:sz="0" w:space="0" w:color="auto"/>
            <w:right w:val="none" w:sz="0" w:space="0" w:color="auto"/>
          </w:divBdr>
        </w:div>
      </w:divsChild>
    </w:div>
    <w:div w:id="892929709">
      <w:bodyDiv w:val="1"/>
      <w:marLeft w:val="0"/>
      <w:marRight w:val="0"/>
      <w:marTop w:val="0"/>
      <w:marBottom w:val="0"/>
      <w:divBdr>
        <w:top w:val="none" w:sz="0" w:space="0" w:color="auto"/>
        <w:left w:val="none" w:sz="0" w:space="0" w:color="auto"/>
        <w:bottom w:val="none" w:sz="0" w:space="0" w:color="auto"/>
        <w:right w:val="none" w:sz="0" w:space="0" w:color="auto"/>
      </w:divBdr>
      <w:divsChild>
        <w:div w:id="1087460991">
          <w:marLeft w:val="0"/>
          <w:marRight w:val="0"/>
          <w:marTop w:val="0"/>
          <w:marBottom w:val="0"/>
          <w:divBdr>
            <w:top w:val="none" w:sz="0" w:space="0" w:color="auto"/>
            <w:left w:val="none" w:sz="0" w:space="0" w:color="auto"/>
            <w:bottom w:val="none" w:sz="0" w:space="0" w:color="auto"/>
            <w:right w:val="none" w:sz="0" w:space="0" w:color="auto"/>
          </w:divBdr>
        </w:div>
        <w:div w:id="1484615932">
          <w:marLeft w:val="0"/>
          <w:marRight w:val="0"/>
          <w:marTop w:val="0"/>
          <w:marBottom w:val="0"/>
          <w:divBdr>
            <w:top w:val="none" w:sz="0" w:space="0" w:color="auto"/>
            <w:left w:val="none" w:sz="0" w:space="0" w:color="auto"/>
            <w:bottom w:val="none" w:sz="0" w:space="0" w:color="auto"/>
            <w:right w:val="none" w:sz="0" w:space="0" w:color="auto"/>
          </w:divBdr>
        </w:div>
        <w:div w:id="229581570">
          <w:marLeft w:val="0"/>
          <w:marRight w:val="0"/>
          <w:marTop w:val="0"/>
          <w:marBottom w:val="0"/>
          <w:divBdr>
            <w:top w:val="none" w:sz="0" w:space="0" w:color="auto"/>
            <w:left w:val="none" w:sz="0" w:space="0" w:color="auto"/>
            <w:bottom w:val="none" w:sz="0" w:space="0" w:color="auto"/>
            <w:right w:val="none" w:sz="0" w:space="0" w:color="auto"/>
          </w:divBdr>
        </w:div>
        <w:div w:id="135878310">
          <w:marLeft w:val="0"/>
          <w:marRight w:val="0"/>
          <w:marTop w:val="0"/>
          <w:marBottom w:val="0"/>
          <w:divBdr>
            <w:top w:val="none" w:sz="0" w:space="0" w:color="auto"/>
            <w:left w:val="none" w:sz="0" w:space="0" w:color="auto"/>
            <w:bottom w:val="none" w:sz="0" w:space="0" w:color="auto"/>
            <w:right w:val="none" w:sz="0" w:space="0" w:color="auto"/>
          </w:divBdr>
        </w:div>
      </w:divsChild>
    </w:div>
    <w:div w:id="1034578805">
      <w:bodyDiv w:val="1"/>
      <w:marLeft w:val="0"/>
      <w:marRight w:val="0"/>
      <w:marTop w:val="0"/>
      <w:marBottom w:val="0"/>
      <w:divBdr>
        <w:top w:val="none" w:sz="0" w:space="0" w:color="auto"/>
        <w:left w:val="none" w:sz="0" w:space="0" w:color="auto"/>
        <w:bottom w:val="none" w:sz="0" w:space="0" w:color="auto"/>
        <w:right w:val="none" w:sz="0" w:space="0" w:color="auto"/>
      </w:divBdr>
      <w:divsChild>
        <w:div w:id="164787954">
          <w:marLeft w:val="0"/>
          <w:marRight w:val="0"/>
          <w:marTop w:val="0"/>
          <w:marBottom w:val="0"/>
          <w:divBdr>
            <w:top w:val="none" w:sz="0" w:space="0" w:color="auto"/>
            <w:left w:val="none" w:sz="0" w:space="0" w:color="auto"/>
            <w:bottom w:val="none" w:sz="0" w:space="0" w:color="auto"/>
            <w:right w:val="none" w:sz="0" w:space="0" w:color="auto"/>
          </w:divBdr>
        </w:div>
        <w:div w:id="1176270294">
          <w:marLeft w:val="0"/>
          <w:marRight w:val="0"/>
          <w:marTop w:val="0"/>
          <w:marBottom w:val="0"/>
          <w:divBdr>
            <w:top w:val="none" w:sz="0" w:space="0" w:color="auto"/>
            <w:left w:val="none" w:sz="0" w:space="0" w:color="auto"/>
            <w:bottom w:val="none" w:sz="0" w:space="0" w:color="auto"/>
            <w:right w:val="none" w:sz="0" w:space="0" w:color="auto"/>
          </w:divBdr>
        </w:div>
        <w:div w:id="1119837960">
          <w:marLeft w:val="0"/>
          <w:marRight w:val="0"/>
          <w:marTop w:val="0"/>
          <w:marBottom w:val="0"/>
          <w:divBdr>
            <w:top w:val="none" w:sz="0" w:space="0" w:color="auto"/>
            <w:left w:val="none" w:sz="0" w:space="0" w:color="auto"/>
            <w:bottom w:val="none" w:sz="0" w:space="0" w:color="auto"/>
            <w:right w:val="none" w:sz="0" w:space="0" w:color="auto"/>
          </w:divBdr>
        </w:div>
        <w:div w:id="1411804245">
          <w:marLeft w:val="0"/>
          <w:marRight w:val="0"/>
          <w:marTop w:val="0"/>
          <w:marBottom w:val="0"/>
          <w:divBdr>
            <w:top w:val="none" w:sz="0" w:space="0" w:color="auto"/>
            <w:left w:val="none" w:sz="0" w:space="0" w:color="auto"/>
            <w:bottom w:val="none" w:sz="0" w:space="0" w:color="auto"/>
            <w:right w:val="none" w:sz="0" w:space="0" w:color="auto"/>
          </w:divBdr>
        </w:div>
        <w:div w:id="568269181">
          <w:marLeft w:val="0"/>
          <w:marRight w:val="0"/>
          <w:marTop w:val="0"/>
          <w:marBottom w:val="0"/>
          <w:divBdr>
            <w:top w:val="none" w:sz="0" w:space="0" w:color="auto"/>
            <w:left w:val="none" w:sz="0" w:space="0" w:color="auto"/>
            <w:bottom w:val="none" w:sz="0" w:space="0" w:color="auto"/>
            <w:right w:val="none" w:sz="0" w:space="0" w:color="auto"/>
          </w:divBdr>
        </w:div>
      </w:divsChild>
    </w:div>
    <w:div w:id="1144587031">
      <w:bodyDiv w:val="1"/>
      <w:marLeft w:val="0"/>
      <w:marRight w:val="0"/>
      <w:marTop w:val="0"/>
      <w:marBottom w:val="0"/>
      <w:divBdr>
        <w:top w:val="none" w:sz="0" w:space="0" w:color="auto"/>
        <w:left w:val="none" w:sz="0" w:space="0" w:color="auto"/>
        <w:bottom w:val="none" w:sz="0" w:space="0" w:color="auto"/>
        <w:right w:val="none" w:sz="0" w:space="0" w:color="auto"/>
      </w:divBdr>
      <w:divsChild>
        <w:div w:id="767581125">
          <w:marLeft w:val="0"/>
          <w:marRight w:val="0"/>
          <w:marTop w:val="0"/>
          <w:marBottom w:val="0"/>
          <w:divBdr>
            <w:top w:val="none" w:sz="0" w:space="0" w:color="auto"/>
            <w:left w:val="none" w:sz="0" w:space="0" w:color="auto"/>
            <w:bottom w:val="none" w:sz="0" w:space="0" w:color="auto"/>
            <w:right w:val="none" w:sz="0" w:space="0" w:color="auto"/>
          </w:divBdr>
        </w:div>
      </w:divsChild>
    </w:div>
    <w:div w:id="1298948585">
      <w:bodyDiv w:val="1"/>
      <w:marLeft w:val="0"/>
      <w:marRight w:val="0"/>
      <w:marTop w:val="0"/>
      <w:marBottom w:val="0"/>
      <w:divBdr>
        <w:top w:val="none" w:sz="0" w:space="0" w:color="auto"/>
        <w:left w:val="none" w:sz="0" w:space="0" w:color="auto"/>
        <w:bottom w:val="none" w:sz="0" w:space="0" w:color="auto"/>
        <w:right w:val="none" w:sz="0" w:space="0" w:color="auto"/>
      </w:divBdr>
      <w:divsChild>
        <w:div w:id="1924946558">
          <w:marLeft w:val="0"/>
          <w:marRight w:val="0"/>
          <w:marTop w:val="0"/>
          <w:marBottom w:val="0"/>
          <w:divBdr>
            <w:top w:val="none" w:sz="0" w:space="0" w:color="auto"/>
            <w:left w:val="none" w:sz="0" w:space="0" w:color="auto"/>
            <w:bottom w:val="none" w:sz="0" w:space="0" w:color="auto"/>
            <w:right w:val="none" w:sz="0" w:space="0" w:color="auto"/>
          </w:divBdr>
        </w:div>
        <w:div w:id="769007031">
          <w:marLeft w:val="0"/>
          <w:marRight w:val="0"/>
          <w:marTop w:val="0"/>
          <w:marBottom w:val="0"/>
          <w:divBdr>
            <w:top w:val="none" w:sz="0" w:space="0" w:color="auto"/>
            <w:left w:val="none" w:sz="0" w:space="0" w:color="auto"/>
            <w:bottom w:val="none" w:sz="0" w:space="0" w:color="auto"/>
            <w:right w:val="none" w:sz="0" w:space="0" w:color="auto"/>
          </w:divBdr>
        </w:div>
        <w:div w:id="414671122">
          <w:marLeft w:val="0"/>
          <w:marRight w:val="0"/>
          <w:marTop w:val="0"/>
          <w:marBottom w:val="0"/>
          <w:divBdr>
            <w:top w:val="none" w:sz="0" w:space="0" w:color="auto"/>
            <w:left w:val="none" w:sz="0" w:space="0" w:color="auto"/>
            <w:bottom w:val="none" w:sz="0" w:space="0" w:color="auto"/>
            <w:right w:val="none" w:sz="0" w:space="0" w:color="auto"/>
          </w:divBdr>
        </w:div>
        <w:div w:id="109250660">
          <w:marLeft w:val="0"/>
          <w:marRight w:val="0"/>
          <w:marTop w:val="0"/>
          <w:marBottom w:val="0"/>
          <w:divBdr>
            <w:top w:val="none" w:sz="0" w:space="0" w:color="auto"/>
            <w:left w:val="none" w:sz="0" w:space="0" w:color="auto"/>
            <w:bottom w:val="none" w:sz="0" w:space="0" w:color="auto"/>
            <w:right w:val="none" w:sz="0" w:space="0" w:color="auto"/>
          </w:divBdr>
        </w:div>
        <w:div w:id="1952660831">
          <w:marLeft w:val="0"/>
          <w:marRight w:val="0"/>
          <w:marTop w:val="0"/>
          <w:marBottom w:val="0"/>
          <w:divBdr>
            <w:top w:val="none" w:sz="0" w:space="0" w:color="auto"/>
            <w:left w:val="none" w:sz="0" w:space="0" w:color="auto"/>
            <w:bottom w:val="none" w:sz="0" w:space="0" w:color="auto"/>
            <w:right w:val="none" w:sz="0" w:space="0" w:color="auto"/>
          </w:divBdr>
        </w:div>
      </w:divsChild>
    </w:div>
    <w:div w:id="1366323070">
      <w:bodyDiv w:val="1"/>
      <w:marLeft w:val="0"/>
      <w:marRight w:val="0"/>
      <w:marTop w:val="0"/>
      <w:marBottom w:val="0"/>
      <w:divBdr>
        <w:top w:val="none" w:sz="0" w:space="0" w:color="auto"/>
        <w:left w:val="none" w:sz="0" w:space="0" w:color="auto"/>
        <w:bottom w:val="none" w:sz="0" w:space="0" w:color="auto"/>
        <w:right w:val="none" w:sz="0" w:space="0" w:color="auto"/>
      </w:divBdr>
      <w:divsChild>
        <w:div w:id="793138609">
          <w:marLeft w:val="0"/>
          <w:marRight w:val="0"/>
          <w:marTop w:val="0"/>
          <w:marBottom w:val="0"/>
          <w:divBdr>
            <w:top w:val="none" w:sz="0" w:space="0" w:color="auto"/>
            <w:left w:val="none" w:sz="0" w:space="0" w:color="auto"/>
            <w:bottom w:val="none" w:sz="0" w:space="0" w:color="auto"/>
            <w:right w:val="none" w:sz="0" w:space="0" w:color="auto"/>
          </w:divBdr>
        </w:div>
        <w:div w:id="159279751">
          <w:marLeft w:val="0"/>
          <w:marRight w:val="0"/>
          <w:marTop w:val="0"/>
          <w:marBottom w:val="0"/>
          <w:divBdr>
            <w:top w:val="none" w:sz="0" w:space="0" w:color="auto"/>
            <w:left w:val="none" w:sz="0" w:space="0" w:color="auto"/>
            <w:bottom w:val="none" w:sz="0" w:space="0" w:color="auto"/>
            <w:right w:val="none" w:sz="0" w:space="0" w:color="auto"/>
          </w:divBdr>
        </w:div>
        <w:div w:id="1904022123">
          <w:marLeft w:val="0"/>
          <w:marRight w:val="0"/>
          <w:marTop w:val="0"/>
          <w:marBottom w:val="0"/>
          <w:divBdr>
            <w:top w:val="none" w:sz="0" w:space="0" w:color="auto"/>
            <w:left w:val="none" w:sz="0" w:space="0" w:color="auto"/>
            <w:bottom w:val="none" w:sz="0" w:space="0" w:color="auto"/>
            <w:right w:val="none" w:sz="0" w:space="0" w:color="auto"/>
          </w:divBdr>
        </w:div>
        <w:div w:id="483857637">
          <w:marLeft w:val="0"/>
          <w:marRight w:val="0"/>
          <w:marTop w:val="0"/>
          <w:marBottom w:val="0"/>
          <w:divBdr>
            <w:top w:val="none" w:sz="0" w:space="0" w:color="auto"/>
            <w:left w:val="none" w:sz="0" w:space="0" w:color="auto"/>
            <w:bottom w:val="none" w:sz="0" w:space="0" w:color="auto"/>
            <w:right w:val="none" w:sz="0" w:space="0" w:color="auto"/>
          </w:divBdr>
        </w:div>
        <w:div w:id="752970395">
          <w:marLeft w:val="0"/>
          <w:marRight w:val="0"/>
          <w:marTop w:val="0"/>
          <w:marBottom w:val="0"/>
          <w:divBdr>
            <w:top w:val="none" w:sz="0" w:space="0" w:color="auto"/>
            <w:left w:val="none" w:sz="0" w:space="0" w:color="auto"/>
            <w:bottom w:val="none" w:sz="0" w:space="0" w:color="auto"/>
            <w:right w:val="none" w:sz="0" w:space="0" w:color="auto"/>
          </w:divBdr>
        </w:div>
        <w:div w:id="1911769870">
          <w:marLeft w:val="0"/>
          <w:marRight w:val="0"/>
          <w:marTop w:val="0"/>
          <w:marBottom w:val="0"/>
          <w:divBdr>
            <w:top w:val="none" w:sz="0" w:space="0" w:color="auto"/>
            <w:left w:val="none" w:sz="0" w:space="0" w:color="auto"/>
            <w:bottom w:val="none" w:sz="0" w:space="0" w:color="auto"/>
            <w:right w:val="none" w:sz="0" w:space="0" w:color="auto"/>
          </w:divBdr>
        </w:div>
        <w:div w:id="2067138284">
          <w:marLeft w:val="0"/>
          <w:marRight w:val="0"/>
          <w:marTop w:val="0"/>
          <w:marBottom w:val="0"/>
          <w:divBdr>
            <w:top w:val="none" w:sz="0" w:space="0" w:color="auto"/>
            <w:left w:val="none" w:sz="0" w:space="0" w:color="auto"/>
            <w:bottom w:val="none" w:sz="0" w:space="0" w:color="auto"/>
            <w:right w:val="none" w:sz="0" w:space="0" w:color="auto"/>
          </w:divBdr>
        </w:div>
      </w:divsChild>
    </w:div>
    <w:div w:id="1380592712">
      <w:bodyDiv w:val="1"/>
      <w:marLeft w:val="0"/>
      <w:marRight w:val="0"/>
      <w:marTop w:val="0"/>
      <w:marBottom w:val="0"/>
      <w:divBdr>
        <w:top w:val="none" w:sz="0" w:space="0" w:color="auto"/>
        <w:left w:val="none" w:sz="0" w:space="0" w:color="auto"/>
        <w:bottom w:val="none" w:sz="0" w:space="0" w:color="auto"/>
        <w:right w:val="none" w:sz="0" w:space="0" w:color="auto"/>
      </w:divBdr>
      <w:divsChild>
        <w:div w:id="1415323862">
          <w:marLeft w:val="0"/>
          <w:marRight w:val="0"/>
          <w:marTop w:val="0"/>
          <w:marBottom w:val="0"/>
          <w:divBdr>
            <w:top w:val="none" w:sz="0" w:space="0" w:color="auto"/>
            <w:left w:val="none" w:sz="0" w:space="0" w:color="auto"/>
            <w:bottom w:val="none" w:sz="0" w:space="0" w:color="auto"/>
            <w:right w:val="none" w:sz="0" w:space="0" w:color="auto"/>
          </w:divBdr>
        </w:div>
        <w:div w:id="1089812674">
          <w:marLeft w:val="0"/>
          <w:marRight w:val="0"/>
          <w:marTop w:val="0"/>
          <w:marBottom w:val="0"/>
          <w:divBdr>
            <w:top w:val="none" w:sz="0" w:space="0" w:color="auto"/>
            <w:left w:val="none" w:sz="0" w:space="0" w:color="auto"/>
            <w:bottom w:val="none" w:sz="0" w:space="0" w:color="auto"/>
            <w:right w:val="none" w:sz="0" w:space="0" w:color="auto"/>
          </w:divBdr>
        </w:div>
        <w:div w:id="1926377199">
          <w:marLeft w:val="0"/>
          <w:marRight w:val="0"/>
          <w:marTop w:val="0"/>
          <w:marBottom w:val="0"/>
          <w:divBdr>
            <w:top w:val="none" w:sz="0" w:space="0" w:color="auto"/>
            <w:left w:val="none" w:sz="0" w:space="0" w:color="auto"/>
            <w:bottom w:val="none" w:sz="0" w:space="0" w:color="auto"/>
            <w:right w:val="none" w:sz="0" w:space="0" w:color="auto"/>
          </w:divBdr>
        </w:div>
        <w:div w:id="438450079">
          <w:marLeft w:val="0"/>
          <w:marRight w:val="0"/>
          <w:marTop w:val="0"/>
          <w:marBottom w:val="0"/>
          <w:divBdr>
            <w:top w:val="none" w:sz="0" w:space="0" w:color="auto"/>
            <w:left w:val="none" w:sz="0" w:space="0" w:color="auto"/>
            <w:bottom w:val="none" w:sz="0" w:space="0" w:color="auto"/>
            <w:right w:val="none" w:sz="0" w:space="0" w:color="auto"/>
          </w:divBdr>
        </w:div>
        <w:div w:id="1753238341">
          <w:marLeft w:val="0"/>
          <w:marRight w:val="0"/>
          <w:marTop w:val="0"/>
          <w:marBottom w:val="0"/>
          <w:divBdr>
            <w:top w:val="none" w:sz="0" w:space="0" w:color="auto"/>
            <w:left w:val="none" w:sz="0" w:space="0" w:color="auto"/>
            <w:bottom w:val="none" w:sz="0" w:space="0" w:color="auto"/>
            <w:right w:val="none" w:sz="0" w:space="0" w:color="auto"/>
          </w:divBdr>
        </w:div>
        <w:div w:id="792138504">
          <w:marLeft w:val="0"/>
          <w:marRight w:val="0"/>
          <w:marTop w:val="0"/>
          <w:marBottom w:val="0"/>
          <w:divBdr>
            <w:top w:val="none" w:sz="0" w:space="0" w:color="auto"/>
            <w:left w:val="none" w:sz="0" w:space="0" w:color="auto"/>
            <w:bottom w:val="none" w:sz="0" w:space="0" w:color="auto"/>
            <w:right w:val="none" w:sz="0" w:space="0" w:color="auto"/>
          </w:divBdr>
        </w:div>
        <w:div w:id="353002845">
          <w:marLeft w:val="0"/>
          <w:marRight w:val="0"/>
          <w:marTop w:val="0"/>
          <w:marBottom w:val="0"/>
          <w:divBdr>
            <w:top w:val="none" w:sz="0" w:space="0" w:color="auto"/>
            <w:left w:val="none" w:sz="0" w:space="0" w:color="auto"/>
            <w:bottom w:val="none" w:sz="0" w:space="0" w:color="auto"/>
            <w:right w:val="none" w:sz="0" w:space="0" w:color="auto"/>
          </w:divBdr>
        </w:div>
        <w:div w:id="1226138441">
          <w:marLeft w:val="0"/>
          <w:marRight w:val="0"/>
          <w:marTop w:val="0"/>
          <w:marBottom w:val="0"/>
          <w:divBdr>
            <w:top w:val="none" w:sz="0" w:space="0" w:color="auto"/>
            <w:left w:val="none" w:sz="0" w:space="0" w:color="auto"/>
            <w:bottom w:val="none" w:sz="0" w:space="0" w:color="auto"/>
            <w:right w:val="none" w:sz="0" w:space="0" w:color="auto"/>
          </w:divBdr>
        </w:div>
        <w:div w:id="481165419">
          <w:marLeft w:val="0"/>
          <w:marRight w:val="0"/>
          <w:marTop w:val="0"/>
          <w:marBottom w:val="0"/>
          <w:divBdr>
            <w:top w:val="none" w:sz="0" w:space="0" w:color="auto"/>
            <w:left w:val="none" w:sz="0" w:space="0" w:color="auto"/>
            <w:bottom w:val="none" w:sz="0" w:space="0" w:color="auto"/>
            <w:right w:val="none" w:sz="0" w:space="0" w:color="auto"/>
          </w:divBdr>
        </w:div>
        <w:div w:id="180170820">
          <w:marLeft w:val="0"/>
          <w:marRight w:val="0"/>
          <w:marTop w:val="0"/>
          <w:marBottom w:val="0"/>
          <w:divBdr>
            <w:top w:val="none" w:sz="0" w:space="0" w:color="auto"/>
            <w:left w:val="none" w:sz="0" w:space="0" w:color="auto"/>
            <w:bottom w:val="none" w:sz="0" w:space="0" w:color="auto"/>
            <w:right w:val="none" w:sz="0" w:space="0" w:color="auto"/>
          </w:divBdr>
        </w:div>
        <w:div w:id="609970862">
          <w:marLeft w:val="0"/>
          <w:marRight w:val="0"/>
          <w:marTop w:val="0"/>
          <w:marBottom w:val="0"/>
          <w:divBdr>
            <w:top w:val="none" w:sz="0" w:space="0" w:color="auto"/>
            <w:left w:val="none" w:sz="0" w:space="0" w:color="auto"/>
            <w:bottom w:val="none" w:sz="0" w:space="0" w:color="auto"/>
            <w:right w:val="none" w:sz="0" w:space="0" w:color="auto"/>
          </w:divBdr>
        </w:div>
        <w:div w:id="830146075">
          <w:marLeft w:val="0"/>
          <w:marRight w:val="0"/>
          <w:marTop w:val="0"/>
          <w:marBottom w:val="0"/>
          <w:divBdr>
            <w:top w:val="none" w:sz="0" w:space="0" w:color="auto"/>
            <w:left w:val="none" w:sz="0" w:space="0" w:color="auto"/>
            <w:bottom w:val="none" w:sz="0" w:space="0" w:color="auto"/>
            <w:right w:val="none" w:sz="0" w:space="0" w:color="auto"/>
          </w:divBdr>
        </w:div>
        <w:div w:id="1445346338">
          <w:marLeft w:val="0"/>
          <w:marRight w:val="0"/>
          <w:marTop w:val="0"/>
          <w:marBottom w:val="0"/>
          <w:divBdr>
            <w:top w:val="none" w:sz="0" w:space="0" w:color="auto"/>
            <w:left w:val="none" w:sz="0" w:space="0" w:color="auto"/>
            <w:bottom w:val="none" w:sz="0" w:space="0" w:color="auto"/>
            <w:right w:val="none" w:sz="0" w:space="0" w:color="auto"/>
          </w:divBdr>
        </w:div>
        <w:div w:id="2019885258">
          <w:marLeft w:val="0"/>
          <w:marRight w:val="0"/>
          <w:marTop w:val="0"/>
          <w:marBottom w:val="0"/>
          <w:divBdr>
            <w:top w:val="none" w:sz="0" w:space="0" w:color="auto"/>
            <w:left w:val="none" w:sz="0" w:space="0" w:color="auto"/>
            <w:bottom w:val="none" w:sz="0" w:space="0" w:color="auto"/>
            <w:right w:val="none" w:sz="0" w:space="0" w:color="auto"/>
          </w:divBdr>
        </w:div>
        <w:div w:id="1528903967">
          <w:marLeft w:val="0"/>
          <w:marRight w:val="0"/>
          <w:marTop w:val="0"/>
          <w:marBottom w:val="0"/>
          <w:divBdr>
            <w:top w:val="none" w:sz="0" w:space="0" w:color="auto"/>
            <w:left w:val="none" w:sz="0" w:space="0" w:color="auto"/>
            <w:bottom w:val="none" w:sz="0" w:space="0" w:color="auto"/>
            <w:right w:val="none" w:sz="0" w:space="0" w:color="auto"/>
          </w:divBdr>
        </w:div>
        <w:div w:id="1778984565">
          <w:marLeft w:val="0"/>
          <w:marRight w:val="0"/>
          <w:marTop w:val="0"/>
          <w:marBottom w:val="0"/>
          <w:divBdr>
            <w:top w:val="none" w:sz="0" w:space="0" w:color="auto"/>
            <w:left w:val="none" w:sz="0" w:space="0" w:color="auto"/>
            <w:bottom w:val="none" w:sz="0" w:space="0" w:color="auto"/>
            <w:right w:val="none" w:sz="0" w:space="0" w:color="auto"/>
          </w:divBdr>
        </w:div>
        <w:div w:id="1596594498">
          <w:marLeft w:val="0"/>
          <w:marRight w:val="0"/>
          <w:marTop w:val="0"/>
          <w:marBottom w:val="0"/>
          <w:divBdr>
            <w:top w:val="none" w:sz="0" w:space="0" w:color="auto"/>
            <w:left w:val="none" w:sz="0" w:space="0" w:color="auto"/>
            <w:bottom w:val="none" w:sz="0" w:space="0" w:color="auto"/>
            <w:right w:val="none" w:sz="0" w:space="0" w:color="auto"/>
          </w:divBdr>
        </w:div>
        <w:div w:id="2043626311">
          <w:marLeft w:val="0"/>
          <w:marRight w:val="0"/>
          <w:marTop w:val="0"/>
          <w:marBottom w:val="0"/>
          <w:divBdr>
            <w:top w:val="none" w:sz="0" w:space="0" w:color="auto"/>
            <w:left w:val="none" w:sz="0" w:space="0" w:color="auto"/>
            <w:bottom w:val="none" w:sz="0" w:space="0" w:color="auto"/>
            <w:right w:val="none" w:sz="0" w:space="0" w:color="auto"/>
          </w:divBdr>
        </w:div>
        <w:div w:id="397096924">
          <w:marLeft w:val="0"/>
          <w:marRight w:val="0"/>
          <w:marTop w:val="0"/>
          <w:marBottom w:val="0"/>
          <w:divBdr>
            <w:top w:val="none" w:sz="0" w:space="0" w:color="auto"/>
            <w:left w:val="none" w:sz="0" w:space="0" w:color="auto"/>
            <w:bottom w:val="none" w:sz="0" w:space="0" w:color="auto"/>
            <w:right w:val="none" w:sz="0" w:space="0" w:color="auto"/>
          </w:divBdr>
        </w:div>
        <w:div w:id="432213567">
          <w:marLeft w:val="0"/>
          <w:marRight w:val="0"/>
          <w:marTop w:val="0"/>
          <w:marBottom w:val="0"/>
          <w:divBdr>
            <w:top w:val="none" w:sz="0" w:space="0" w:color="auto"/>
            <w:left w:val="none" w:sz="0" w:space="0" w:color="auto"/>
            <w:bottom w:val="none" w:sz="0" w:space="0" w:color="auto"/>
            <w:right w:val="none" w:sz="0" w:space="0" w:color="auto"/>
          </w:divBdr>
        </w:div>
        <w:div w:id="491067409">
          <w:marLeft w:val="0"/>
          <w:marRight w:val="0"/>
          <w:marTop w:val="0"/>
          <w:marBottom w:val="0"/>
          <w:divBdr>
            <w:top w:val="none" w:sz="0" w:space="0" w:color="auto"/>
            <w:left w:val="none" w:sz="0" w:space="0" w:color="auto"/>
            <w:bottom w:val="none" w:sz="0" w:space="0" w:color="auto"/>
            <w:right w:val="none" w:sz="0" w:space="0" w:color="auto"/>
          </w:divBdr>
        </w:div>
        <w:div w:id="1356154800">
          <w:marLeft w:val="0"/>
          <w:marRight w:val="0"/>
          <w:marTop w:val="0"/>
          <w:marBottom w:val="0"/>
          <w:divBdr>
            <w:top w:val="none" w:sz="0" w:space="0" w:color="auto"/>
            <w:left w:val="none" w:sz="0" w:space="0" w:color="auto"/>
            <w:bottom w:val="none" w:sz="0" w:space="0" w:color="auto"/>
            <w:right w:val="none" w:sz="0" w:space="0" w:color="auto"/>
          </w:divBdr>
        </w:div>
        <w:div w:id="1296132368">
          <w:marLeft w:val="0"/>
          <w:marRight w:val="0"/>
          <w:marTop w:val="0"/>
          <w:marBottom w:val="0"/>
          <w:divBdr>
            <w:top w:val="none" w:sz="0" w:space="0" w:color="auto"/>
            <w:left w:val="none" w:sz="0" w:space="0" w:color="auto"/>
            <w:bottom w:val="none" w:sz="0" w:space="0" w:color="auto"/>
            <w:right w:val="none" w:sz="0" w:space="0" w:color="auto"/>
          </w:divBdr>
        </w:div>
        <w:div w:id="930507435">
          <w:marLeft w:val="0"/>
          <w:marRight w:val="0"/>
          <w:marTop w:val="0"/>
          <w:marBottom w:val="0"/>
          <w:divBdr>
            <w:top w:val="none" w:sz="0" w:space="0" w:color="auto"/>
            <w:left w:val="none" w:sz="0" w:space="0" w:color="auto"/>
            <w:bottom w:val="none" w:sz="0" w:space="0" w:color="auto"/>
            <w:right w:val="none" w:sz="0" w:space="0" w:color="auto"/>
          </w:divBdr>
        </w:div>
        <w:div w:id="1222903916">
          <w:marLeft w:val="0"/>
          <w:marRight w:val="0"/>
          <w:marTop w:val="0"/>
          <w:marBottom w:val="0"/>
          <w:divBdr>
            <w:top w:val="none" w:sz="0" w:space="0" w:color="auto"/>
            <w:left w:val="none" w:sz="0" w:space="0" w:color="auto"/>
            <w:bottom w:val="none" w:sz="0" w:space="0" w:color="auto"/>
            <w:right w:val="none" w:sz="0" w:space="0" w:color="auto"/>
          </w:divBdr>
        </w:div>
        <w:div w:id="317728311">
          <w:marLeft w:val="0"/>
          <w:marRight w:val="0"/>
          <w:marTop w:val="0"/>
          <w:marBottom w:val="0"/>
          <w:divBdr>
            <w:top w:val="none" w:sz="0" w:space="0" w:color="auto"/>
            <w:left w:val="none" w:sz="0" w:space="0" w:color="auto"/>
            <w:bottom w:val="none" w:sz="0" w:space="0" w:color="auto"/>
            <w:right w:val="none" w:sz="0" w:space="0" w:color="auto"/>
          </w:divBdr>
        </w:div>
        <w:div w:id="510920431">
          <w:marLeft w:val="0"/>
          <w:marRight w:val="0"/>
          <w:marTop w:val="0"/>
          <w:marBottom w:val="0"/>
          <w:divBdr>
            <w:top w:val="none" w:sz="0" w:space="0" w:color="auto"/>
            <w:left w:val="none" w:sz="0" w:space="0" w:color="auto"/>
            <w:bottom w:val="none" w:sz="0" w:space="0" w:color="auto"/>
            <w:right w:val="none" w:sz="0" w:space="0" w:color="auto"/>
          </w:divBdr>
        </w:div>
        <w:div w:id="138422926">
          <w:marLeft w:val="0"/>
          <w:marRight w:val="0"/>
          <w:marTop w:val="0"/>
          <w:marBottom w:val="0"/>
          <w:divBdr>
            <w:top w:val="none" w:sz="0" w:space="0" w:color="auto"/>
            <w:left w:val="none" w:sz="0" w:space="0" w:color="auto"/>
            <w:bottom w:val="none" w:sz="0" w:space="0" w:color="auto"/>
            <w:right w:val="none" w:sz="0" w:space="0" w:color="auto"/>
          </w:divBdr>
        </w:div>
        <w:div w:id="339478374">
          <w:marLeft w:val="0"/>
          <w:marRight w:val="0"/>
          <w:marTop w:val="0"/>
          <w:marBottom w:val="0"/>
          <w:divBdr>
            <w:top w:val="none" w:sz="0" w:space="0" w:color="auto"/>
            <w:left w:val="none" w:sz="0" w:space="0" w:color="auto"/>
            <w:bottom w:val="none" w:sz="0" w:space="0" w:color="auto"/>
            <w:right w:val="none" w:sz="0" w:space="0" w:color="auto"/>
          </w:divBdr>
        </w:div>
        <w:div w:id="1801486083">
          <w:marLeft w:val="0"/>
          <w:marRight w:val="0"/>
          <w:marTop w:val="0"/>
          <w:marBottom w:val="0"/>
          <w:divBdr>
            <w:top w:val="none" w:sz="0" w:space="0" w:color="auto"/>
            <w:left w:val="none" w:sz="0" w:space="0" w:color="auto"/>
            <w:bottom w:val="none" w:sz="0" w:space="0" w:color="auto"/>
            <w:right w:val="none" w:sz="0" w:space="0" w:color="auto"/>
          </w:divBdr>
        </w:div>
        <w:div w:id="1406684243">
          <w:marLeft w:val="0"/>
          <w:marRight w:val="0"/>
          <w:marTop w:val="0"/>
          <w:marBottom w:val="0"/>
          <w:divBdr>
            <w:top w:val="none" w:sz="0" w:space="0" w:color="auto"/>
            <w:left w:val="none" w:sz="0" w:space="0" w:color="auto"/>
            <w:bottom w:val="none" w:sz="0" w:space="0" w:color="auto"/>
            <w:right w:val="none" w:sz="0" w:space="0" w:color="auto"/>
          </w:divBdr>
        </w:div>
        <w:div w:id="593323827">
          <w:marLeft w:val="0"/>
          <w:marRight w:val="0"/>
          <w:marTop w:val="0"/>
          <w:marBottom w:val="0"/>
          <w:divBdr>
            <w:top w:val="none" w:sz="0" w:space="0" w:color="auto"/>
            <w:left w:val="none" w:sz="0" w:space="0" w:color="auto"/>
            <w:bottom w:val="none" w:sz="0" w:space="0" w:color="auto"/>
            <w:right w:val="none" w:sz="0" w:space="0" w:color="auto"/>
          </w:divBdr>
        </w:div>
        <w:div w:id="1171339063">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235819500">
          <w:marLeft w:val="0"/>
          <w:marRight w:val="0"/>
          <w:marTop w:val="0"/>
          <w:marBottom w:val="0"/>
          <w:divBdr>
            <w:top w:val="none" w:sz="0" w:space="0" w:color="auto"/>
            <w:left w:val="none" w:sz="0" w:space="0" w:color="auto"/>
            <w:bottom w:val="none" w:sz="0" w:space="0" w:color="auto"/>
            <w:right w:val="none" w:sz="0" w:space="0" w:color="auto"/>
          </w:divBdr>
        </w:div>
        <w:div w:id="2059159998">
          <w:marLeft w:val="0"/>
          <w:marRight w:val="0"/>
          <w:marTop w:val="0"/>
          <w:marBottom w:val="0"/>
          <w:divBdr>
            <w:top w:val="none" w:sz="0" w:space="0" w:color="auto"/>
            <w:left w:val="none" w:sz="0" w:space="0" w:color="auto"/>
            <w:bottom w:val="none" w:sz="0" w:space="0" w:color="auto"/>
            <w:right w:val="none" w:sz="0" w:space="0" w:color="auto"/>
          </w:divBdr>
        </w:div>
        <w:div w:id="451361605">
          <w:marLeft w:val="0"/>
          <w:marRight w:val="0"/>
          <w:marTop w:val="0"/>
          <w:marBottom w:val="0"/>
          <w:divBdr>
            <w:top w:val="none" w:sz="0" w:space="0" w:color="auto"/>
            <w:left w:val="none" w:sz="0" w:space="0" w:color="auto"/>
            <w:bottom w:val="none" w:sz="0" w:space="0" w:color="auto"/>
            <w:right w:val="none" w:sz="0" w:space="0" w:color="auto"/>
          </w:divBdr>
        </w:div>
        <w:div w:id="1541556031">
          <w:marLeft w:val="0"/>
          <w:marRight w:val="0"/>
          <w:marTop w:val="0"/>
          <w:marBottom w:val="0"/>
          <w:divBdr>
            <w:top w:val="none" w:sz="0" w:space="0" w:color="auto"/>
            <w:left w:val="none" w:sz="0" w:space="0" w:color="auto"/>
            <w:bottom w:val="none" w:sz="0" w:space="0" w:color="auto"/>
            <w:right w:val="none" w:sz="0" w:space="0" w:color="auto"/>
          </w:divBdr>
        </w:div>
        <w:div w:id="1527985120">
          <w:marLeft w:val="0"/>
          <w:marRight w:val="0"/>
          <w:marTop w:val="0"/>
          <w:marBottom w:val="0"/>
          <w:divBdr>
            <w:top w:val="none" w:sz="0" w:space="0" w:color="auto"/>
            <w:left w:val="none" w:sz="0" w:space="0" w:color="auto"/>
            <w:bottom w:val="none" w:sz="0" w:space="0" w:color="auto"/>
            <w:right w:val="none" w:sz="0" w:space="0" w:color="auto"/>
          </w:divBdr>
        </w:div>
        <w:div w:id="755201769">
          <w:marLeft w:val="0"/>
          <w:marRight w:val="0"/>
          <w:marTop w:val="0"/>
          <w:marBottom w:val="0"/>
          <w:divBdr>
            <w:top w:val="none" w:sz="0" w:space="0" w:color="auto"/>
            <w:left w:val="none" w:sz="0" w:space="0" w:color="auto"/>
            <w:bottom w:val="none" w:sz="0" w:space="0" w:color="auto"/>
            <w:right w:val="none" w:sz="0" w:space="0" w:color="auto"/>
          </w:divBdr>
        </w:div>
        <w:div w:id="1664625848">
          <w:marLeft w:val="0"/>
          <w:marRight w:val="0"/>
          <w:marTop w:val="0"/>
          <w:marBottom w:val="0"/>
          <w:divBdr>
            <w:top w:val="none" w:sz="0" w:space="0" w:color="auto"/>
            <w:left w:val="none" w:sz="0" w:space="0" w:color="auto"/>
            <w:bottom w:val="none" w:sz="0" w:space="0" w:color="auto"/>
            <w:right w:val="none" w:sz="0" w:space="0" w:color="auto"/>
          </w:divBdr>
        </w:div>
        <w:div w:id="375005753">
          <w:marLeft w:val="0"/>
          <w:marRight w:val="0"/>
          <w:marTop w:val="0"/>
          <w:marBottom w:val="0"/>
          <w:divBdr>
            <w:top w:val="none" w:sz="0" w:space="0" w:color="auto"/>
            <w:left w:val="none" w:sz="0" w:space="0" w:color="auto"/>
            <w:bottom w:val="none" w:sz="0" w:space="0" w:color="auto"/>
            <w:right w:val="none" w:sz="0" w:space="0" w:color="auto"/>
          </w:divBdr>
        </w:div>
        <w:div w:id="48116326">
          <w:marLeft w:val="0"/>
          <w:marRight w:val="0"/>
          <w:marTop w:val="0"/>
          <w:marBottom w:val="0"/>
          <w:divBdr>
            <w:top w:val="none" w:sz="0" w:space="0" w:color="auto"/>
            <w:left w:val="none" w:sz="0" w:space="0" w:color="auto"/>
            <w:bottom w:val="none" w:sz="0" w:space="0" w:color="auto"/>
            <w:right w:val="none" w:sz="0" w:space="0" w:color="auto"/>
          </w:divBdr>
        </w:div>
        <w:div w:id="387457426">
          <w:marLeft w:val="0"/>
          <w:marRight w:val="0"/>
          <w:marTop w:val="0"/>
          <w:marBottom w:val="0"/>
          <w:divBdr>
            <w:top w:val="none" w:sz="0" w:space="0" w:color="auto"/>
            <w:left w:val="none" w:sz="0" w:space="0" w:color="auto"/>
            <w:bottom w:val="none" w:sz="0" w:space="0" w:color="auto"/>
            <w:right w:val="none" w:sz="0" w:space="0" w:color="auto"/>
          </w:divBdr>
        </w:div>
        <w:div w:id="1849170994">
          <w:marLeft w:val="0"/>
          <w:marRight w:val="0"/>
          <w:marTop w:val="0"/>
          <w:marBottom w:val="0"/>
          <w:divBdr>
            <w:top w:val="none" w:sz="0" w:space="0" w:color="auto"/>
            <w:left w:val="none" w:sz="0" w:space="0" w:color="auto"/>
            <w:bottom w:val="none" w:sz="0" w:space="0" w:color="auto"/>
            <w:right w:val="none" w:sz="0" w:space="0" w:color="auto"/>
          </w:divBdr>
        </w:div>
        <w:div w:id="879438765">
          <w:marLeft w:val="0"/>
          <w:marRight w:val="0"/>
          <w:marTop w:val="0"/>
          <w:marBottom w:val="0"/>
          <w:divBdr>
            <w:top w:val="none" w:sz="0" w:space="0" w:color="auto"/>
            <w:left w:val="none" w:sz="0" w:space="0" w:color="auto"/>
            <w:bottom w:val="none" w:sz="0" w:space="0" w:color="auto"/>
            <w:right w:val="none" w:sz="0" w:space="0" w:color="auto"/>
          </w:divBdr>
        </w:div>
        <w:div w:id="513688708">
          <w:marLeft w:val="0"/>
          <w:marRight w:val="0"/>
          <w:marTop w:val="0"/>
          <w:marBottom w:val="0"/>
          <w:divBdr>
            <w:top w:val="none" w:sz="0" w:space="0" w:color="auto"/>
            <w:left w:val="none" w:sz="0" w:space="0" w:color="auto"/>
            <w:bottom w:val="none" w:sz="0" w:space="0" w:color="auto"/>
            <w:right w:val="none" w:sz="0" w:space="0" w:color="auto"/>
          </w:divBdr>
        </w:div>
        <w:div w:id="694890428">
          <w:marLeft w:val="0"/>
          <w:marRight w:val="0"/>
          <w:marTop w:val="0"/>
          <w:marBottom w:val="0"/>
          <w:divBdr>
            <w:top w:val="none" w:sz="0" w:space="0" w:color="auto"/>
            <w:left w:val="none" w:sz="0" w:space="0" w:color="auto"/>
            <w:bottom w:val="none" w:sz="0" w:space="0" w:color="auto"/>
            <w:right w:val="none" w:sz="0" w:space="0" w:color="auto"/>
          </w:divBdr>
        </w:div>
        <w:div w:id="1531647373">
          <w:marLeft w:val="0"/>
          <w:marRight w:val="0"/>
          <w:marTop w:val="0"/>
          <w:marBottom w:val="0"/>
          <w:divBdr>
            <w:top w:val="none" w:sz="0" w:space="0" w:color="auto"/>
            <w:left w:val="none" w:sz="0" w:space="0" w:color="auto"/>
            <w:bottom w:val="none" w:sz="0" w:space="0" w:color="auto"/>
            <w:right w:val="none" w:sz="0" w:space="0" w:color="auto"/>
          </w:divBdr>
        </w:div>
        <w:div w:id="1623413596">
          <w:marLeft w:val="0"/>
          <w:marRight w:val="0"/>
          <w:marTop w:val="0"/>
          <w:marBottom w:val="0"/>
          <w:divBdr>
            <w:top w:val="none" w:sz="0" w:space="0" w:color="auto"/>
            <w:left w:val="none" w:sz="0" w:space="0" w:color="auto"/>
            <w:bottom w:val="none" w:sz="0" w:space="0" w:color="auto"/>
            <w:right w:val="none" w:sz="0" w:space="0" w:color="auto"/>
          </w:divBdr>
        </w:div>
        <w:div w:id="117340370">
          <w:marLeft w:val="0"/>
          <w:marRight w:val="0"/>
          <w:marTop w:val="0"/>
          <w:marBottom w:val="0"/>
          <w:divBdr>
            <w:top w:val="none" w:sz="0" w:space="0" w:color="auto"/>
            <w:left w:val="none" w:sz="0" w:space="0" w:color="auto"/>
            <w:bottom w:val="none" w:sz="0" w:space="0" w:color="auto"/>
            <w:right w:val="none" w:sz="0" w:space="0" w:color="auto"/>
          </w:divBdr>
        </w:div>
        <w:div w:id="1153374808">
          <w:marLeft w:val="0"/>
          <w:marRight w:val="0"/>
          <w:marTop w:val="0"/>
          <w:marBottom w:val="0"/>
          <w:divBdr>
            <w:top w:val="none" w:sz="0" w:space="0" w:color="auto"/>
            <w:left w:val="none" w:sz="0" w:space="0" w:color="auto"/>
            <w:bottom w:val="none" w:sz="0" w:space="0" w:color="auto"/>
            <w:right w:val="none" w:sz="0" w:space="0" w:color="auto"/>
          </w:divBdr>
        </w:div>
        <w:div w:id="550266836">
          <w:marLeft w:val="0"/>
          <w:marRight w:val="0"/>
          <w:marTop w:val="0"/>
          <w:marBottom w:val="0"/>
          <w:divBdr>
            <w:top w:val="none" w:sz="0" w:space="0" w:color="auto"/>
            <w:left w:val="none" w:sz="0" w:space="0" w:color="auto"/>
            <w:bottom w:val="none" w:sz="0" w:space="0" w:color="auto"/>
            <w:right w:val="none" w:sz="0" w:space="0" w:color="auto"/>
          </w:divBdr>
        </w:div>
      </w:divsChild>
    </w:div>
    <w:div w:id="1412432711">
      <w:bodyDiv w:val="1"/>
      <w:marLeft w:val="0"/>
      <w:marRight w:val="0"/>
      <w:marTop w:val="0"/>
      <w:marBottom w:val="0"/>
      <w:divBdr>
        <w:top w:val="none" w:sz="0" w:space="0" w:color="auto"/>
        <w:left w:val="none" w:sz="0" w:space="0" w:color="auto"/>
        <w:bottom w:val="none" w:sz="0" w:space="0" w:color="auto"/>
        <w:right w:val="none" w:sz="0" w:space="0" w:color="auto"/>
      </w:divBdr>
      <w:divsChild>
        <w:div w:id="651064004">
          <w:marLeft w:val="0"/>
          <w:marRight w:val="0"/>
          <w:marTop w:val="0"/>
          <w:marBottom w:val="0"/>
          <w:divBdr>
            <w:top w:val="none" w:sz="0" w:space="0" w:color="auto"/>
            <w:left w:val="none" w:sz="0" w:space="0" w:color="auto"/>
            <w:bottom w:val="none" w:sz="0" w:space="0" w:color="auto"/>
            <w:right w:val="none" w:sz="0" w:space="0" w:color="auto"/>
          </w:divBdr>
        </w:div>
        <w:div w:id="1723096078">
          <w:marLeft w:val="0"/>
          <w:marRight w:val="0"/>
          <w:marTop w:val="0"/>
          <w:marBottom w:val="0"/>
          <w:divBdr>
            <w:top w:val="none" w:sz="0" w:space="0" w:color="auto"/>
            <w:left w:val="none" w:sz="0" w:space="0" w:color="auto"/>
            <w:bottom w:val="none" w:sz="0" w:space="0" w:color="auto"/>
            <w:right w:val="none" w:sz="0" w:space="0" w:color="auto"/>
          </w:divBdr>
        </w:div>
        <w:div w:id="987512842">
          <w:marLeft w:val="0"/>
          <w:marRight w:val="0"/>
          <w:marTop w:val="0"/>
          <w:marBottom w:val="0"/>
          <w:divBdr>
            <w:top w:val="none" w:sz="0" w:space="0" w:color="auto"/>
            <w:left w:val="none" w:sz="0" w:space="0" w:color="auto"/>
            <w:bottom w:val="none" w:sz="0" w:space="0" w:color="auto"/>
            <w:right w:val="none" w:sz="0" w:space="0" w:color="auto"/>
          </w:divBdr>
        </w:div>
        <w:div w:id="1834251482">
          <w:marLeft w:val="0"/>
          <w:marRight w:val="0"/>
          <w:marTop w:val="0"/>
          <w:marBottom w:val="0"/>
          <w:divBdr>
            <w:top w:val="none" w:sz="0" w:space="0" w:color="auto"/>
            <w:left w:val="none" w:sz="0" w:space="0" w:color="auto"/>
            <w:bottom w:val="none" w:sz="0" w:space="0" w:color="auto"/>
            <w:right w:val="none" w:sz="0" w:space="0" w:color="auto"/>
          </w:divBdr>
        </w:div>
      </w:divsChild>
    </w:div>
    <w:div w:id="1693678270">
      <w:bodyDiv w:val="1"/>
      <w:marLeft w:val="0"/>
      <w:marRight w:val="0"/>
      <w:marTop w:val="0"/>
      <w:marBottom w:val="0"/>
      <w:divBdr>
        <w:top w:val="none" w:sz="0" w:space="0" w:color="auto"/>
        <w:left w:val="none" w:sz="0" w:space="0" w:color="auto"/>
        <w:bottom w:val="none" w:sz="0" w:space="0" w:color="auto"/>
        <w:right w:val="none" w:sz="0" w:space="0" w:color="auto"/>
      </w:divBdr>
      <w:divsChild>
        <w:div w:id="188954600">
          <w:marLeft w:val="0"/>
          <w:marRight w:val="0"/>
          <w:marTop w:val="0"/>
          <w:marBottom w:val="0"/>
          <w:divBdr>
            <w:top w:val="none" w:sz="0" w:space="0" w:color="auto"/>
            <w:left w:val="none" w:sz="0" w:space="0" w:color="auto"/>
            <w:bottom w:val="none" w:sz="0" w:space="0" w:color="auto"/>
            <w:right w:val="none" w:sz="0" w:space="0" w:color="auto"/>
          </w:divBdr>
        </w:div>
        <w:div w:id="1209413652">
          <w:marLeft w:val="0"/>
          <w:marRight w:val="0"/>
          <w:marTop w:val="0"/>
          <w:marBottom w:val="0"/>
          <w:divBdr>
            <w:top w:val="none" w:sz="0" w:space="0" w:color="auto"/>
            <w:left w:val="none" w:sz="0" w:space="0" w:color="auto"/>
            <w:bottom w:val="none" w:sz="0" w:space="0" w:color="auto"/>
            <w:right w:val="none" w:sz="0" w:space="0" w:color="auto"/>
          </w:divBdr>
        </w:div>
      </w:divsChild>
    </w:div>
    <w:div w:id="1772698216">
      <w:bodyDiv w:val="1"/>
      <w:marLeft w:val="0"/>
      <w:marRight w:val="0"/>
      <w:marTop w:val="0"/>
      <w:marBottom w:val="0"/>
      <w:divBdr>
        <w:top w:val="none" w:sz="0" w:space="0" w:color="auto"/>
        <w:left w:val="none" w:sz="0" w:space="0" w:color="auto"/>
        <w:bottom w:val="none" w:sz="0" w:space="0" w:color="auto"/>
        <w:right w:val="none" w:sz="0" w:space="0" w:color="auto"/>
      </w:divBdr>
      <w:divsChild>
        <w:div w:id="2137870941">
          <w:marLeft w:val="0"/>
          <w:marRight w:val="0"/>
          <w:marTop w:val="0"/>
          <w:marBottom w:val="0"/>
          <w:divBdr>
            <w:top w:val="none" w:sz="0" w:space="0" w:color="auto"/>
            <w:left w:val="none" w:sz="0" w:space="0" w:color="auto"/>
            <w:bottom w:val="none" w:sz="0" w:space="0" w:color="auto"/>
            <w:right w:val="none" w:sz="0" w:space="0" w:color="auto"/>
          </w:divBdr>
        </w:div>
        <w:div w:id="1277448656">
          <w:marLeft w:val="0"/>
          <w:marRight w:val="0"/>
          <w:marTop w:val="0"/>
          <w:marBottom w:val="0"/>
          <w:divBdr>
            <w:top w:val="none" w:sz="0" w:space="0" w:color="auto"/>
            <w:left w:val="none" w:sz="0" w:space="0" w:color="auto"/>
            <w:bottom w:val="none" w:sz="0" w:space="0" w:color="auto"/>
            <w:right w:val="none" w:sz="0" w:space="0" w:color="auto"/>
          </w:divBdr>
        </w:div>
        <w:div w:id="874386793">
          <w:marLeft w:val="0"/>
          <w:marRight w:val="0"/>
          <w:marTop w:val="0"/>
          <w:marBottom w:val="0"/>
          <w:divBdr>
            <w:top w:val="none" w:sz="0" w:space="0" w:color="auto"/>
            <w:left w:val="none" w:sz="0" w:space="0" w:color="auto"/>
            <w:bottom w:val="none" w:sz="0" w:space="0" w:color="auto"/>
            <w:right w:val="none" w:sz="0" w:space="0" w:color="auto"/>
          </w:divBdr>
        </w:div>
        <w:div w:id="1632904642">
          <w:marLeft w:val="0"/>
          <w:marRight w:val="0"/>
          <w:marTop w:val="0"/>
          <w:marBottom w:val="0"/>
          <w:divBdr>
            <w:top w:val="none" w:sz="0" w:space="0" w:color="auto"/>
            <w:left w:val="none" w:sz="0" w:space="0" w:color="auto"/>
            <w:bottom w:val="none" w:sz="0" w:space="0" w:color="auto"/>
            <w:right w:val="none" w:sz="0" w:space="0" w:color="auto"/>
          </w:divBdr>
        </w:div>
        <w:div w:id="97920146">
          <w:marLeft w:val="0"/>
          <w:marRight w:val="0"/>
          <w:marTop w:val="0"/>
          <w:marBottom w:val="0"/>
          <w:divBdr>
            <w:top w:val="none" w:sz="0" w:space="0" w:color="auto"/>
            <w:left w:val="none" w:sz="0" w:space="0" w:color="auto"/>
            <w:bottom w:val="none" w:sz="0" w:space="0" w:color="auto"/>
            <w:right w:val="none" w:sz="0" w:space="0" w:color="auto"/>
          </w:divBdr>
        </w:div>
        <w:div w:id="195700295">
          <w:marLeft w:val="0"/>
          <w:marRight w:val="0"/>
          <w:marTop w:val="0"/>
          <w:marBottom w:val="0"/>
          <w:divBdr>
            <w:top w:val="none" w:sz="0" w:space="0" w:color="auto"/>
            <w:left w:val="none" w:sz="0" w:space="0" w:color="auto"/>
            <w:bottom w:val="none" w:sz="0" w:space="0" w:color="auto"/>
            <w:right w:val="none" w:sz="0" w:space="0" w:color="auto"/>
          </w:divBdr>
        </w:div>
        <w:div w:id="269969995">
          <w:marLeft w:val="0"/>
          <w:marRight w:val="0"/>
          <w:marTop w:val="0"/>
          <w:marBottom w:val="0"/>
          <w:divBdr>
            <w:top w:val="none" w:sz="0" w:space="0" w:color="auto"/>
            <w:left w:val="none" w:sz="0" w:space="0" w:color="auto"/>
            <w:bottom w:val="none" w:sz="0" w:space="0" w:color="auto"/>
            <w:right w:val="none" w:sz="0" w:space="0" w:color="auto"/>
          </w:divBdr>
        </w:div>
        <w:div w:id="1663507290">
          <w:marLeft w:val="0"/>
          <w:marRight w:val="0"/>
          <w:marTop w:val="0"/>
          <w:marBottom w:val="0"/>
          <w:divBdr>
            <w:top w:val="none" w:sz="0" w:space="0" w:color="auto"/>
            <w:left w:val="none" w:sz="0" w:space="0" w:color="auto"/>
            <w:bottom w:val="none" w:sz="0" w:space="0" w:color="auto"/>
            <w:right w:val="none" w:sz="0" w:space="0" w:color="auto"/>
          </w:divBdr>
        </w:div>
      </w:divsChild>
    </w:div>
    <w:div w:id="1806652394">
      <w:bodyDiv w:val="1"/>
      <w:marLeft w:val="0"/>
      <w:marRight w:val="0"/>
      <w:marTop w:val="0"/>
      <w:marBottom w:val="0"/>
      <w:divBdr>
        <w:top w:val="none" w:sz="0" w:space="0" w:color="auto"/>
        <w:left w:val="none" w:sz="0" w:space="0" w:color="auto"/>
        <w:bottom w:val="none" w:sz="0" w:space="0" w:color="auto"/>
        <w:right w:val="none" w:sz="0" w:space="0" w:color="auto"/>
      </w:divBdr>
      <w:divsChild>
        <w:div w:id="1282304668">
          <w:marLeft w:val="0"/>
          <w:marRight w:val="0"/>
          <w:marTop w:val="0"/>
          <w:marBottom w:val="0"/>
          <w:divBdr>
            <w:top w:val="none" w:sz="0" w:space="0" w:color="auto"/>
            <w:left w:val="none" w:sz="0" w:space="0" w:color="auto"/>
            <w:bottom w:val="none" w:sz="0" w:space="0" w:color="auto"/>
            <w:right w:val="none" w:sz="0" w:space="0" w:color="auto"/>
          </w:divBdr>
        </w:div>
        <w:div w:id="2143300680">
          <w:marLeft w:val="0"/>
          <w:marRight w:val="0"/>
          <w:marTop w:val="0"/>
          <w:marBottom w:val="0"/>
          <w:divBdr>
            <w:top w:val="none" w:sz="0" w:space="0" w:color="auto"/>
            <w:left w:val="none" w:sz="0" w:space="0" w:color="auto"/>
            <w:bottom w:val="none" w:sz="0" w:space="0" w:color="auto"/>
            <w:right w:val="none" w:sz="0" w:space="0" w:color="auto"/>
          </w:divBdr>
        </w:div>
        <w:div w:id="1469974302">
          <w:marLeft w:val="0"/>
          <w:marRight w:val="0"/>
          <w:marTop w:val="0"/>
          <w:marBottom w:val="0"/>
          <w:divBdr>
            <w:top w:val="none" w:sz="0" w:space="0" w:color="auto"/>
            <w:left w:val="none" w:sz="0" w:space="0" w:color="auto"/>
            <w:bottom w:val="none" w:sz="0" w:space="0" w:color="auto"/>
            <w:right w:val="none" w:sz="0" w:space="0" w:color="auto"/>
          </w:divBdr>
        </w:div>
      </w:divsChild>
    </w:div>
    <w:div w:id="1846167854">
      <w:bodyDiv w:val="1"/>
      <w:marLeft w:val="0"/>
      <w:marRight w:val="0"/>
      <w:marTop w:val="0"/>
      <w:marBottom w:val="0"/>
      <w:divBdr>
        <w:top w:val="none" w:sz="0" w:space="0" w:color="auto"/>
        <w:left w:val="none" w:sz="0" w:space="0" w:color="auto"/>
        <w:bottom w:val="none" w:sz="0" w:space="0" w:color="auto"/>
        <w:right w:val="none" w:sz="0" w:space="0" w:color="auto"/>
      </w:divBdr>
      <w:divsChild>
        <w:div w:id="1135024522">
          <w:marLeft w:val="0"/>
          <w:marRight w:val="0"/>
          <w:marTop w:val="0"/>
          <w:marBottom w:val="0"/>
          <w:divBdr>
            <w:top w:val="none" w:sz="0" w:space="0" w:color="auto"/>
            <w:left w:val="none" w:sz="0" w:space="0" w:color="auto"/>
            <w:bottom w:val="none" w:sz="0" w:space="0" w:color="auto"/>
            <w:right w:val="none" w:sz="0" w:space="0" w:color="auto"/>
          </w:divBdr>
        </w:div>
        <w:div w:id="1638760224">
          <w:marLeft w:val="0"/>
          <w:marRight w:val="0"/>
          <w:marTop w:val="0"/>
          <w:marBottom w:val="0"/>
          <w:divBdr>
            <w:top w:val="none" w:sz="0" w:space="0" w:color="auto"/>
            <w:left w:val="none" w:sz="0" w:space="0" w:color="auto"/>
            <w:bottom w:val="none" w:sz="0" w:space="0" w:color="auto"/>
            <w:right w:val="none" w:sz="0" w:space="0" w:color="auto"/>
          </w:divBdr>
        </w:div>
      </w:divsChild>
    </w:div>
    <w:div w:id="1941257225">
      <w:bodyDiv w:val="1"/>
      <w:marLeft w:val="0"/>
      <w:marRight w:val="0"/>
      <w:marTop w:val="0"/>
      <w:marBottom w:val="0"/>
      <w:divBdr>
        <w:top w:val="none" w:sz="0" w:space="0" w:color="auto"/>
        <w:left w:val="none" w:sz="0" w:space="0" w:color="auto"/>
        <w:bottom w:val="none" w:sz="0" w:space="0" w:color="auto"/>
        <w:right w:val="none" w:sz="0" w:space="0" w:color="auto"/>
      </w:divBdr>
      <w:divsChild>
        <w:div w:id="399450496">
          <w:marLeft w:val="0"/>
          <w:marRight w:val="0"/>
          <w:marTop w:val="0"/>
          <w:marBottom w:val="0"/>
          <w:divBdr>
            <w:top w:val="none" w:sz="0" w:space="0" w:color="auto"/>
            <w:left w:val="none" w:sz="0" w:space="0" w:color="auto"/>
            <w:bottom w:val="none" w:sz="0" w:space="0" w:color="auto"/>
            <w:right w:val="none" w:sz="0" w:space="0" w:color="auto"/>
          </w:divBdr>
        </w:div>
      </w:divsChild>
    </w:div>
    <w:div w:id="2111536371">
      <w:bodyDiv w:val="1"/>
      <w:marLeft w:val="0"/>
      <w:marRight w:val="0"/>
      <w:marTop w:val="0"/>
      <w:marBottom w:val="0"/>
      <w:divBdr>
        <w:top w:val="none" w:sz="0" w:space="0" w:color="auto"/>
        <w:left w:val="none" w:sz="0" w:space="0" w:color="auto"/>
        <w:bottom w:val="none" w:sz="0" w:space="0" w:color="auto"/>
        <w:right w:val="none" w:sz="0" w:space="0" w:color="auto"/>
      </w:divBdr>
      <w:divsChild>
        <w:div w:id="1780762675">
          <w:marLeft w:val="0"/>
          <w:marRight w:val="0"/>
          <w:marTop w:val="0"/>
          <w:marBottom w:val="0"/>
          <w:divBdr>
            <w:top w:val="none" w:sz="0" w:space="0" w:color="auto"/>
            <w:left w:val="none" w:sz="0" w:space="0" w:color="auto"/>
            <w:bottom w:val="none" w:sz="0" w:space="0" w:color="auto"/>
            <w:right w:val="none" w:sz="0" w:space="0" w:color="auto"/>
          </w:divBdr>
        </w:div>
        <w:div w:id="1975715726">
          <w:marLeft w:val="0"/>
          <w:marRight w:val="0"/>
          <w:marTop w:val="0"/>
          <w:marBottom w:val="0"/>
          <w:divBdr>
            <w:top w:val="none" w:sz="0" w:space="0" w:color="auto"/>
            <w:left w:val="none" w:sz="0" w:space="0" w:color="auto"/>
            <w:bottom w:val="none" w:sz="0" w:space="0" w:color="auto"/>
            <w:right w:val="none" w:sz="0" w:space="0" w:color="auto"/>
          </w:divBdr>
        </w:div>
      </w:divsChild>
    </w:div>
    <w:div w:id="2145154190">
      <w:bodyDiv w:val="1"/>
      <w:marLeft w:val="0"/>
      <w:marRight w:val="0"/>
      <w:marTop w:val="0"/>
      <w:marBottom w:val="0"/>
      <w:divBdr>
        <w:top w:val="none" w:sz="0" w:space="0" w:color="auto"/>
        <w:left w:val="none" w:sz="0" w:space="0" w:color="auto"/>
        <w:bottom w:val="none" w:sz="0" w:space="0" w:color="auto"/>
        <w:right w:val="none" w:sz="0" w:space="0" w:color="auto"/>
      </w:divBdr>
      <w:divsChild>
        <w:div w:id="382413520">
          <w:marLeft w:val="0"/>
          <w:marRight w:val="0"/>
          <w:marTop w:val="0"/>
          <w:marBottom w:val="0"/>
          <w:divBdr>
            <w:top w:val="none" w:sz="0" w:space="0" w:color="auto"/>
            <w:left w:val="none" w:sz="0" w:space="0" w:color="auto"/>
            <w:bottom w:val="none" w:sz="0" w:space="0" w:color="auto"/>
            <w:right w:val="none" w:sz="0" w:space="0" w:color="auto"/>
          </w:divBdr>
        </w:div>
        <w:div w:id="356204527">
          <w:marLeft w:val="0"/>
          <w:marRight w:val="0"/>
          <w:marTop w:val="0"/>
          <w:marBottom w:val="0"/>
          <w:divBdr>
            <w:top w:val="none" w:sz="0" w:space="0" w:color="auto"/>
            <w:left w:val="none" w:sz="0" w:space="0" w:color="auto"/>
            <w:bottom w:val="none" w:sz="0" w:space="0" w:color="auto"/>
            <w:right w:val="none" w:sz="0" w:space="0" w:color="auto"/>
          </w:divBdr>
        </w:div>
        <w:div w:id="1177308490">
          <w:marLeft w:val="0"/>
          <w:marRight w:val="0"/>
          <w:marTop w:val="0"/>
          <w:marBottom w:val="0"/>
          <w:divBdr>
            <w:top w:val="none" w:sz="0" w:space="0" w:color="auto"/>
            <w:left w:val="none" w:sz="0" w:space="0" w:color="auto"/>
            <w:bottom w:val="none" w:sz="0" w:space="0" w:color="auto"/>
            <w:right w:val="none" w:sz="0" w:space="0" w:color="auto"/>
          </w:divBdr>
        </w:div>
        <w:div w:id="729574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25</Pages>
  <Words>2041</Words>
  <Characters>11640</Characters>
  <Application>Microsoft Office Word</Application>
  <DocSecurity>0</DocSecurity>
  <Lines>97</Lines>
  <Paragraphs>27</Paragraphs>
  <ScaleCrop>false</ScaleCrop>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2022-10-28T00:08:00Z</dcterms:created>
  <dcterms:modified xsi:type="dcterms:W3CDTF">2022-10-28T02:24:00Z</dcterms:modified>
</cp:coreProperties>
</file>