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t>口头书面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复习第四单元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完成第四单元练习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完成综合复习二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复习黄页单词和作文，明默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小练习；默写P45、60词语、 P46名言；古诗词、名言背一遍。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完成综合复习二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复习黄页单词和作文，明默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复习第四单元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完成第四单元练习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完成综合复习二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复习黄页单词和作文，明默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复习第四单元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完成第四单元练习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完成综合复习二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复习黄页单词和作文，明默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</w:rPr>
              <w:t>第四单元练习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完成综合复习二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复习黄页单词和作文，明默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13E84752"/>
    <w:rsid w:val="32C8708A"/>
    <w:rsid w:val="3E8242DC"/>
    <w:rsid w:val="48DC73F4"/>
    <w:rsid w:val="4D761D86"/>
    <w:rsid w:val="755315F2"/>
    <w:rsid w:val="79E63712"/>
    <w:rsid w:val="909F4592"/>
    <w:rsid w:val="DB3D6F92"/>
    <w:rsid w:val="F37FC016"/>
    <w:rsid w:val="FB2E8642"/>
    <w:rsid w:val="FBBDC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74</Characters>
  <Lines>1</Lines>
  <Paragraphs>1</Paragraphs>
  <TotalTime>0</TotalTime>
  <ScaleCrop>false</ScaleCrop>
  <LinksUpToDate>false</LinksUpToDate>
  <CharactersWithSpaces>74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Tree酱</cp:lastModifiedBy>
  <dcterms:modified xsi:type="dcterms:W3CDTF">2023-04-11T16:47:15Z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