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19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725"/>
        <w:gridCol w:w="695"/>
        <w:gridCol w:w="4001"/>
        <w:gridCol w:w="1250"/>
        <w:gridCol w:w="10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pc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425" w:type="pc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407" w:type="pc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2347" w:type="pc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733" w:type="pc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42" w:type="pc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43" w:type="pct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425" w:type="pc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407" w:type="pct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2347" w:type="pct"/>
          </w:tcPr>
          <w:p>
            <w:pPr>
              <w:spacing w:line="360" w:lineRule="auto"/>
            </w:pPr>
            <w:r>
              <w:t>复习13课课文字词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口答纸</w:t>
            </w:r>
          </w:p>
        </w:tc>
        <w:tc>
          <w:tcPr>
            <w:tcW w:w="733" w:type="pct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642" w:type="pct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443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25" w:type="pc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407" w:type="pct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2347" w:type="pct"/>
          </w:tcPr>
          <w:p>
            <w:pPr>
              <w:rPr>
                <w:rFonts w:hint="default"/>
              </w:rPr>
            </w:pPr>
            <w:r>
              <w:t>复习数学报，第七期第三版内容</w:t>
            </w:r>
          </w:p>
        </w:tc>
        <w:tc>
          <w:tcPr>
            <w:tcW w:w="733" w:type="pct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642" w:type="pct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25" w:type="pc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407" w:type="pct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2347" w:type="pct"/>
          </w:tcPr>
          <w:p>
            <w:r>
              <w:t>熟读书pp.26~27</w:t>
            </w:r>
          </w:p>
          <w:p>
            <w:pPr>
              <w:rPr>
                <w:rFonts w:hint="default"/>
              </w:rPr>
            </w:pPr>
            <w:r>
              <w:t>背诵单词season, spring, warm, summer, hot, autumn, cool, winter, cold；明天上课默写</w:t>
            </w:r>
          </w:p>
        </w:tc>
        <w:tc>
          <w:tcPr>
            <w:tcW w:w="733" w:type="pct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642" w:type="pct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25" w:type="pc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07" w:type="pct"/>
          </w:tcPr>
          <w:p>
            <w:pPr>
              <w:spacing w:line="360" w:lineRule="auto"/>
            </w:pPr>
          </w:p>
        </w:tc>
        <w:tc>
          <w:tcPr>
            <w:tcW w:w="2347" w:type="pct"/>
          </w:tcPr>
          <w:p>
            <w:pPr>
              <w:spacing w:line="360" w:lineRule="auto"/>
            </w:pPr>
          </w:p>
        </w:tc>
        <w:tc>
          <w:tcPr>
            <w:tcW w:w="733" w:type="pct"/>
          </w:tcPr>
          <w:p>
            <w:pPr>
              <w:spacing w:line="360" w:lineRule="auto"/>
            </w:pPr>
          </w:p>
        </w:tc>
        <w:tc>
          <w:tcPr>
            <w:tcW w:w="642" w:type="pct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443" w:type="pct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425" w:type="pc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407" w:type="pct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t xml:space="preserve">  </w:t>
            </w:r>
          </w:p>
        </w:tc>
        <w:tc>
          <w:tcPr>
            <w:tcW w:w="2347" w:type="pct"/>
          </w:tcPr>
          <w:p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有感情地读第13课。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完成第13课小练习。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预习口语交际及语文书第68页。</w:t>
            </w:r>
          </w:p>
        </w:tc>
        <w:tc>
          <w:tcPr>
            <w:tcW w:w="733" w:type="pct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642" w:type="pct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443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25" w:type="pc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407" w:type="pct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2347" w:type="pct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t>复习第7期数学报第三版面上的练习。</w:t>
            </w:r>
          </w:p>
        </w:tc>
        <w:tc>
          <w:tcPr>
            <w:tcW w:w="733" w:type="pct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642" w:type="pct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443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25" w:type="pc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407" w:type="pct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2347" w:type="pct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1、</w:t>
            </w:r>
            <w:r>
              <w:rPr>
                <w:rFonts w:hint="eastAsia"/>
                <w:lang w:val="en-US" w:eastAsia="zh-CN"/>
              </w:rPr>
              <w:t>熟读书pp.26~27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eastAsia="zh-CN"/>
              </w:rPr>
              <w:t>2、</w:t>
            </w:r>
            <w:r>
              <w:rPr>
                <w:rFonts w:hint="default"/>
                <w:lang w:val="en-US" w:eastAsia="zh-CN"/>
              </w:rPr>
              <w:t>背诵单词</w:t>
            </w:r>
            <w:r>
              <w:rPr>
                <w:rFonts w:hint="default"/>
                <w:lang w:eastAsia="zh-CN"/>
              </w:rPr>
              <w:t>s</w:t>
            </w:r>
            <w:r>
              <w:rPr>
                <w:rFonts w:hint="default"/>
                <w:lang w:val="en-US" w:eastAsia="zh-CN"/>
              </w:rPr>
              <w:t>eason, spring, warm, summer, hot, autumn, cool, winter, cold；明天上课默写</w:t>
            </w:r>
          </w:p>
          <w:p>
            <w:pPr>
              <w:numPr>
                <w:ilvl w:val="0"/>
                <w:numId w:val="0"/>
              </w:numPr>
            </w:pPr>
            <w:r>
              <w:rPr>
                <w:rFonts w:hint="default"/>
                <w:lang w:eastAsia="zh-CN"/>
              </w:rPr>
              <w:t>3、</w:t>
            </w:r>
            <w:r>
              <w:rPr>
                <w:rFonts w:hint="default"/>
                <w:lang w:val="en-US" w:eastAsia="zh-CN"/>
              </w:rPr>
              <w:t>个别学生没有完成课堂小练习的请家长监督完成</w:t>
            </w:r>
          </w:p>
        </w:tc>
        <w:tc>
          <w:tcPr>
            <w:tcW w:w="733" w:type="pct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642" w:type="pct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25" w:type="pc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07" w:type="pct"/>
          </w:tcPr>
          <w:p>
            <w:pPr>
              <w:spacing w:line="360" w:lineRule="auto"/>
            </w:pPr>
          </w:p>
        </w:tc>
        <w:tc>
          <w:tcPr>
            <w:tcW w:w="2347" w:type="pct"/>
          </w:tcPr>
          <w:p>
            <w:pPr>
              <w:spacing w:line="360" w:lineRule="auto"/>
            </w:pPr>
          </w:p>
        </w:tc>
        <w:tc>
          <w:tcPr>
            <w:tcW w:w="733" w:type="pct"/>
          </w:tcPr>
          <w:p>
            <w:pPr>
              <w:spacing w:line="360" w:lineRule="auto"/>
            </w:pPr>
          </w:p>
        </w:tc>
        <w:tc>
          <w:tcPr>
            <w:tcW w:w="642" w:type="pct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pct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425" w:type="pc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407" w:type="pct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4001" w:type="dxa"/>
            <w:vAlign w:val="top"/>
          </w:tcPr>
          <w:p>
            <w:pPr>
              <w:numPr>
                <w:ilvl w:val="0"/>
                <w:numId w:val="2"/>
              </w:numPr>
            </w:pPr>
            <w:r>
              <w:t>复习第13课《画杨桃》，课堂下发的小练习未完成的补好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default"/>
              </w:rPr>
              <w:t>预习第14课《小马过河》（5步）</w:t>
            </w:r>
          </w:p>
        </w:tc>
        <w:tc>
          <w:tcPr>
            <w:tcW w:w="733" w:type="pct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642" w:type="pct"/>
          </w:tcPr>
          <w:p>
            <w:pPr>
              <w:spacing w:line="360" w:lineRule="auto"/>
            </w:pPr>
            <w:r>
              <w:t>10分钟</w:t>
            </w: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43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25" w:type="pc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407" w:type="pct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4001" w:type="dxa"/>
            <w:vAlign w:val="top"/>
          </w:tcPr>
          <w:p>
            <w:pPr>
              <w:pStyle w:val="4"/>
              <w:keepNext w:val="0"/>
              <w:keepLines w:val="0"/>
              <w:widowControl/>
              <w:spacing w:before="0" w:after="0" w:afterAutospacing="0"/>
              <w:jc w:val="left"/>
            </w:pPr>
            <w:r>
              <w:t>一张9.4小练习</w:t>
            </w:r>
          </w:p>
          <w:p>
            <w:pPr>
              <w:pStyle w:val="4"/>
              <w:keepNext w:val="0"/>
              <w:keepLines w:val="0"/>
              <w:widowControl/>
              <w:spacing w:before="0" w:after="0" w:afterAutospacing="0"/>
              <w:jc w:val="left"/>
            </w:pPr>
            <w:r>
              <w:rPr>
                <w:rFonts w:hint="default"/>
              </w:rPr>
              <w:t>自己练习计算题</w:t>
            </w:r>
          </w:p>
        </w:tc>
        <w:tc>
          <w:tcPr>
            <w:tcW w:w="733" w:type="pct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642" w:type="pct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25" w:type="pc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407" w:type="pct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2347" w:type="pct"/>
          </w:tcPr>
          <w:p>
            <w:pPr>
              <w:rPr>
                <w:rFonts w:hint="default"/>
              </w:rPr>
            </w:pPr>
            <w:r>
              <w:t>完成1号本，读29页课文</w:t>
            </w:r>
            <w:bookmarkStart w:id="0" w:name="_GoBack"/>
            <w:bookmarkEnd w:id="0"/>
          </w:p>
        </w:tc>
        <w:tc>
          <w:tcPr>
            <w:tcW w:w="733" w:type="pct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642" w:type="pct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25" w:type="pc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07" w:type="pct"/>
          </w:tcPr>
          <w:p>
            <w:pPr>
              <w:spacing w:line="360" w:lineRule="auto"/>
            </w:pPr>
          </w:p>
        </w:tc>
        <w:tc>
          <w:tcPr>
            <w:tcW w:w="2347" w:type="pct"/>
          </w:tcPr>
          <w:p>
            <w:pPr>
              <w:spacing w:line="360" w:lineRule="auto"/>
            </w:pPr>
          </w:p>
        </w:tc>
        <w:tc>
          <w:tcPr>
            <w:tcW w:w="733" w:type="pct"/>
          </w:tcPr>
          <w:p>
            <w:pPr>
              <w:spacing w:line="360" w:lineRule="auto"/>
            </w:pPr>
          </w:p>
        </w:tc>
        <w:tc>
          <w:tcPr>
            <w:tcW w:w="642" w:type="pct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pct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425" w:type="pc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407" w:type="pct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2347" w:type="pct"/>
          </w:tcPr>
          <w:p>
            <w:pPr>
              <w:spacing w:line="360" w:lineRule="auto"/>
              <w:rPr>
                <w:rFonts w:hint="default"/>
              </w:rPr>
            </w:pPr>
            <w:r>
              <w:t>预习14</w:t>
            </w:r>
          </w:p>
        </w:tc>
        <w:tc>
          <w:tcPr>
            <w:tcW w:w="733" w:type="pct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642" w:type="pct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25" w:type="pc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407" w:type="pct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2347" w:type="pct"/>
          </w:tcPr>
          <w:p>
            <w:pPr>
              <w:pStyle w:val="4"/>
              <w:keepNext w:val="0"/>
              <w:keepLines w:val="0"/>
              <w:widowControl/>
              <w:spacing w:before="0" w:after="0" w:afterAutospacing="0"/>
              <w:jc w:val="left"/>
            </w:pPr>
            <w:r>
              <w:t>一张9.4小练习</w:t>
            </w:r>
          </w:p>
          <w:p>
            <w:r>
              <w:rPr>
                <w:rFonts w:hint="default"/>
              </w:rPr>
              <w:t>自己练习计算题</w:t>
            </w:r>
          </w:p>
        </w:tc>
        <w:tc>
          <w:tcPr>
            <w:tcW w:w="733" w:type="pct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642" w:type="pct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25" w:type="pc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407" w:type="pct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2347" w:type="pct"/>
          </w:tcPr>
          <w:p>
            <w:pPr>
              <w:rPr>
                <w:rFonts w:hint="default"/>
              </w:rPr>
            </w:pPr>
            <w:r>
              <w:t>读26</w:t>
            </w:r>
          </w:p>
        </w:tc>
        <w:tc>
          <w:tcPr>
            <w:tcW w:w="733" w:type="pct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642" w:type="pct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25" w:type="pc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07" w:type="pct"/>
          </w:tcPr>
          <w:p>
            <w:pPr>
              <w:spacing w:line="360" w:lineRule="auto"/>
            </w:pPr>
          </w:p>
        </w:tc>
        <w:tc>
          <w:tcPr>
            <w:tcW w:w="2347" w:type="pct"/>
          </w:tcPr>
          <w:p>
            <w:pPr>
              <w:spacing w:line="360" w:lineRule="auto"/>
            </w:pPr>
          </w:p>
        </w:tc>
        <w:tc>
          <w:tcPr>
            <w:tcW w:w="733" w:type="pct"/>
          </w:tcPr>
          <w:p>
            <w:pPr>
              <w:spacing w:line="360" w:lineRule="auto"/>
            </w:pPr>
          </w:p>
        </w:tc>
        <w:tc>
          <w:tcPr>
            <w:tcW w:w="642" w:type="pct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pct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425" w:type="pc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407" w:type="pct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2347" w:type="pct"/>
          </w:tcPr>
          <w:p>
            <w:r>
              <w:rPr>
                <w:lang w:val="en-US" w:eastAsia="zh-CN"/>
              </w:rPr>
              <w:t>1.画杨桃小练习完成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2.预习14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733" w:type="pct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642" w:type="pct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25" w:type="pc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407" w:type="pct"/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2347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1、一张报纸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2、口算本 </w:t>
            </w:r>
          </w:p>
          <w:p>
            <w:pPr>
              <w:spacing w:line="360" w:lineRule="auto"/>
            </w:pPr>
          </w:p>
        </w:tc>
        <w:tc>
          <w:tcPr>
            <w:tcW w:w="733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642" w:type="pct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25" w:type="pc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407" w:type="pc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2347" w:type="pct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1.完成练习部分P22-25，听力见文件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2.听读书P26 Listen and enjoy </w:t>
            </w:r>
          </w:p>
          <w:p/>
        </w:tc>
        <w:tc>
          <w:tcPr>
            <w:tcW w:w="733" w:type="pct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642" w:type="pct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25" w:type="pc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07" w:type="pct"/>
          </w:tcPr>
          <w:p>
            <w:pPr>
              <w:spacing w:line="360" w:lineRule="auto"/>
            </w:pPr>
          </w:p>
        </w:tc>
        <w:tc>
          <w:tcPr>
            <w:tcW w:w="2347" w:type="pct"/>
          </w:tcPr>
          <w:p>
            <w:pPr>
              <w:spacing w:line="360" w:lineRule="auto"/>
            </w:pPr>
          </w:p>
        </w:tc>
        <w:tc>
          <w:tcPr>
            <w:tcW w:w="733" w:type="pct"/>
          </w:tcPr>
          <w:p>
            <w:pPr>
              <w:spacing w:line="360" w:lineRule="auto"/>
            </w:pPr>
          </w:p>
        </w:tc>
        <w:tc>
          <w:tcPr>
            <w:tcW w:w="642" w:type="pct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pct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425" w:type="pc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407" w:type="pct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2347" w:type="pct"/>
          </w:tcPr>
          <w:p>
            <w:pPr>
              <w:spacing w:line="360" w:lineRule="auto"/>
            </w:pPr>
            <w:r>
              <w:t>1、有感情地朗读第13课。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2、口答一张小练习。</w:t>
            </w:r>
          </w:p>
          <w:p>
            <w:r>
              <w:rPr>
                <w:rFonts w:hint="default"/>
              </w:rPr>
              <w:t>3、预习第14课。</w:t>
            </w:r>
          </w:p>
        </w:tc>
        <w:tc>
          <w:tcPr>
            <w:tcW w:w="733" w:type="pct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642" w:type="pct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25" w:type="pc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407" w:type="pct"/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2347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</w:pPr>
            <w:r>
              <w:t>1、口答一张报纸</w:t>
            </w:r>
          </w:p>
          <w:p>
            <w:pPr>
              <w:spacing w:line="360" w:lineRule="auto"/>
            </w:pPr>
            <w:r>
              <w:t>2、口算本</w:t>
            </w:r>
          </w:p>
        </w:tc>
        <w:tc>
          <w:tcPr>
            <w:tcW w:w="733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642" w:type="pct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25" w:type="pc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407" w:type="pct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2347" w:type="pct"/>
          </w:tcPr>
          <w:p>
            <w:pPr>
              <w:spacing w:line="360" w:lineRule="auto"/>
            </w:pPr>
            <w:r>
              <w:t>熟练朗读P26.27</w:t>
            </w:r>
          </w:p>
        </w:tc>
        <w:tc>
          <w:tcPr>
            <w:tcW w:w="733" w:type="pct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642" w:type="pct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25" w:type="pc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07" w:type="pct"/>
          </w:tcPr>
          <w:p>
            <w:pPr>
              <w:spacing w:line="360" w:lineRule="auto"/>
            </w:pPr>
          </w:p>
        </w:tc>
        <w:tc>
          <w:tcPr>
            <w:tcW w:w="2347" w:type="pct"/>
          </w:tcPr>
          <w:p>
            <w:pPr>
              <w:spacing w:line="360" w:lineRule="auto"/>
            </w:pPr>
          </w:p>
        </w:tc>
        <w:tc>
          <w:tcPr>
            <w:tcW w:w="733" w:type="pct"/>
          </w:tcPr>
          <w:p>
            <w:pPr>
              <w:spacing w:line="360" w:lineRule="auto"/>
            </w:pPr>
          </w:p>
        </w:tc>
        <w:tc>
          <w:tcPr>
            <w:tcW w:w="642" w:type="pct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6D3B83"/>
    <w:multiLevelType w:val="singleLevel"/>
    <w:tmpl w:val="A16D3B8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FFF16E3"/>
    <w:multiLevelType w:val="singleLevel"/>
    <w:tmpl w:val="6FFF16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iY2U5ZjllZGE4YmQ2YzIzZDY3NGUzNzNhZjBjNGQifQ=="/>
    <w:docVar w:name="KSO_WPS_MARK_KEY" w:val="022f8aa5-c1a8-4906-8783-0269d4eb010c"/>
  </w:docVars>
  <w:rsids>
    <w:rsidRoot w:val="00000000"/>
    <w:rsid w:val="012706D1"/>
    <w:rsid w:val="07AE2951"/>
    <w:rsid w:val="09421854"/>
    <w:rsid w:val="09456DF5"/>
    <w:rsid w:val="0AF45327"/>
    <w:rsid w:val="0E5D0B5E"/>
    <w:rsid w:val="1027425B"/>
    <w:rsid w:val="12C20507"/>
    <w:rsid w:val="1FB374A2"/>
    <w:rsid w:val="220A34A9"/>
    <w:rsid w:val="2B801C7D"/>
    <w:rsid w:val="2F762968"/>
    <w:rsid w:val="31F36AED"/>
    <w:rsid w:val="355706B4"/>
    <w:rsid w:val="365C30BF"/>
    <w:rsid w:val="389B2607"/>
    <w:rsid w:val="3C6C1569"/>
    <w:rsid w:val="3CF747FA"/>
    <w:rsid w:val="40E83BB1"/>
    <w:rsid w:val="4B6C7FA6"/>
    <w:rsid w:val="4C1541FF"/>
    <w:rsid w:val="4C6372E7"/>
    <w:rsid w:val="4F1F29D3"/>
    <w:rsid w:val="50EE65F9"/>
    <w:rsid w:val="534B2D49"/>
    <w:rsid w:val="53971E26"/>
    <w:rsid w:val="57D34B6E"/>
    <w:rsid w:val="59E86C81"/>
    <w:rsid w:val="5B4C0B86"/>
    <w:rsid w:val="5CC24CE4"/>
    <w:rsid w:val="5CC420E7"/>
    <w:rsid w:val="5D057FCD"/>
    <w:rsid w:val="5FFF9F4B"/>
    <w:rsid w:val="61041258"/>
    <w:rsid w:val="62C80B7C"/>
    <w:rsid w:val="64435AFE"/>
    <w:rsid w:val="66360827"/>
    <w:rsid w:val="6E563FC9"/>
    <w:rsid w:val="6FFFCE06"/>
    <w:rsid w:val="709A52B2"/>
    <w:rsid w:val="71BA233A"/>
    <w:rsid w:val="71F40338"/>
    <w:rsid w:val="75B35173"/>
    <w:rsid w:val="7BB73ED4"/>
    <w:rsid w:val="7CF92BE1"/>
    <w:rsid w:val="7EB410BB"/>
    <w:rsid w:val="7FDE9861"/>
    <w:rsid w:val="E5DFE6D1"/>
    <w:rsid w:val="E79DBA51"/>
    <w:rsid w:val="FEBD4163"/>
    <w:rsid w:val="FFDF2E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231</Words>
  <Characters>250</Characters>
  <TotalTime>0</TotalTime>
  <ScaleCrop>false</ScaleCrop>
  <LinksUpToDate>false</LinksUpToDate>
  <CharactersWithSpaces>252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1970-01-03T00:00:00Z</dcterms:created>
  <dc:creator>DingTalk</dc:creator>
  <dc:description>DingTalk Document</dc:description>
  <cp:lastModifiedBy>WPS_1648034037</cp:lastModifiedBy>
  <dcterms:modified xsi:type="dcterms:W3CDTF">2023-04-19T17:27:11Z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89EA5D0620784B8B943B2032C592FE59</vt:lpwstr>
  </property>
</Properties>
</file>