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完成练习1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默写第一课词语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背诵第一课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完成小练习1.1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完成小练习1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听读P2课文，P3序数词的表格5遍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jc w:val="center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抄写第一课词语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>小练笔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背诵第一课1-5自然段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完成小练习1.1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听读P2课文，P3序数词的表格5遍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beforeAutospacing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背诵第一课课文</w:t>
            </w:r>
          </w:p>
          <w:p>
            <w:pPr>
              <w:pStyle w:val="4"/>
              <w:spacing w:before="0" w:beforeAutospacing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完成小作文：暑假见闻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完成小练习1.1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听读P2课文，P3序数词的表格5遍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numPr>
                <w:ilvl w:val="0"/>
                <w:numId w:val="3"/>
              </w:numPr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抄写第1课词语</w:t>
            </w:r>
          </w:p>
          <w:p>
            <w:pPr>
              <w:pStyle w:val="4"/>
              <w:numPr>
                <w:ilvl w:val="0"/>
                <w:numId w:val="3"/>
              </w:numPr>
              <w:spacing w:before="0" w:after="0" w:afterAutospacing="0"/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预习第一课</w:t>
            </w:r>
          </w:p>
        </w:tc>
        <w:tc>
          <w:tcPr>
            <w:tcW w:w="1020" w:type="dxa"/>
            <w:vAlign w:val="center"/>
          </w:tcPr>
          <w:p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完成小练习1.1</w:t>
            </w:r>
          </w:p>
        </w:tc>
        <w:tc>
          <w:tcPr>
            <w:tcW w:w="1020" w:type="dxa"/>
            <w:vAlign w:val="center"/>
          </w:tcPr>
          <w:p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听读P2课文，P3序数词的表格5遍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  <w:p>
            <w:pPr>
              <w:spacing w:before="0" w:after="0" w:afterAutospacing="0" w:line="360" w:lineRule="auto"/>
              <w:rPr>
                <w:rFonts w:hint="default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="0" w:after="0" w:afterAutospacing="0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1.抄写第1课词语</w:t>
            </w:r>
          </w:p>
          <w:p>
            <w:pPr>
              <w:pStyle w:val="4"/>
              <w:numPr>
                <w:ilvl w:val="0"/>
                <w:numId w:val="0"/>
              </w:numPr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  <w:t>2.预习第一课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完成小练习1.1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完成小练习1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听读P2课文，P3序数词的表格5遍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5BB3AC"/>
    <w:multiLevelType w:val="singleLevel"/>
    <w:tmpl w:val="DF5BB3A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761AA5"/>
    <w:multiLevelType w:val="singleLevel"/>
    <w:tmpl w:val="52761AA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FDDD3BF"/>
    <w:multiLevelType w:val="singleLevel"/>
    <w:tmpl w:val="7FDDD3B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DDBABF5"/>
    <w:rsid w:val="3E8242DC"/>
    <w:rsid w:val="3FB5B7D4"/>
    <w:rsid w:val="4735413C"/>
    <w:rsid w:val="48DC73F4"/>
    <w:rsid w:val="4D761D86"/>
    <w:rsid w:val="6EF3E19A"/>
    <w:rsid w:val="755315F2"/>
    <w:rsid w:val="79E63712"/>
    <w:rsid w:val="7A813685"/>
    <w:rsid w:val="7DFF59A0"/>
    <w:rsid w:val="AF7F2B37"/>
    <w:rsid w:val="B757CBD2"/>
    <w:rsid w:val="D2BEF70B"/>
    <w:rsid w:val="F1E301EB"/>
    <w:rsid w:val="FFBF4E75"/>
    <w:rsid w:val="FFFAD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2023-09-01T15:14:31Z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