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before="0" w:line="360" w:lineRule="auto"/>
        <w:ind w:left="0" w:right="0"/>
        <w:rPr>
          <w:rFonts w:ascii="仿宋" w:hAnsi="仿宋" w:eastAsia="仿宋"/>
          <w:w w:val="95"/>
          <w:sz w:val="44"/>
          <w:szCs w:val="44"/>
          <w:lang w:eastAsia="zh-CN"/>
        </w:rPr>
      </w:pPr>
      <w:r>
        <w:rPr>
          <w:rFonts w:ascii="仿宋" w:hAnsi="仿宋" w:eastAsia="仿宋"/>
          <w:w w:val="95"/>
          <w:sz w:val="44"/>
          <w:szCs w:val="44"/>
          <w:lang w:eastAsia="zh-CN"/>
        </w:rPr>
        <w:t>上海市嘉定区叶城小学章程</w:t>
      </w:r>
    </w:p>
    <w:p>
      <w:pPr>
        <w:adjustRightInd w:val="0"/>
        <w:snapToGrid w:val="0"/>
        <w:spacing w:line="360" w:lineRule="auto"/>
        <w:jc w:val="center"/>
        <w:rPr>
          <w:rFonts w:hint="eastAsia" w:ascii="黑体" w:hAnsi="黑体" w:eastAsia="黑体" w:cs="宋体"/>
          <w:sz w:val="32"/>
          <w:szCs w:val="30"/>
          <w:lang w:eastAsia="zh-CN"/>
        </w:rPr>
      </w:pPr>
      <w:r>
        <w:rPr>
          <w:rFonts w:hint="eastAsia" w:ascii="黑体" w:hAnsi="黑体" w:eastAsia="黑体" w:cs="宋体"/>
          <w:sz w:val="32"/>
          <w:szCs w:val="30"/>
          <w:lang w:eastAsia="zh-CN"/>
        </w:rPr>
        <w:t>（六届十一次教代会通过）</w:t>
      </w:r>
    </w:p>
    <w:p>
      <w:pPr>
        <w:pStyle w:val="4"/>
        <w:adjustRightInd w:val="0"/>
        <w:snapToGrid w:val="0"/>
        <w:spacing w:line="360" w:lineRule="auto"/>
        <w:ind w:left="0" w:firstLine="0"/>
        <w:jc w:val="center"/>
        <w:rPr>
          <w:lang w:eastAsia="zh-CN"/>
        </w:rPr>
      </w:pPr>
      <w:r>
        <w:rPr>
          <w:lang w:eastAsia="zh-CN"/>
        </w:rPr>
        <w:t>序言</w:t>
      </w:r>
    </w:p>
    <w:p>
      <w:pPr>
        <w:pStyle w:val="4"/>
        <w:adjustRightInd w:val="0"/>
        <w:snapToGrid w:val="0"/>
        <w:spacing w:line="360" w:lineRule="auto"/>
        <w:ind w:left="0" w:firstLine="572" w:firstLineChars="200"/>
        <w:jc w:val="both"/>
        <w:rPr>
          <w:lang w:eastAsia="zh-CN"/>
        </w:rPr>
      </w:pPr>
      <w:r>
        <w:rPr>
          <w:spacing w:val="-7"/>
          <w:lang w:eastAsia="zh-CN"/>
        </w:rPr>
        <w:t>嘉定区叶城小学创建于</w:t>
      </w:r>
      <w:r>
        <w:rPr>
          <w:spacing w:val="-1"/>
          <w:lang w:eastAsia="zh-CN"/>
        </w:rPr>
        <w:t>2004</w:t>
      </w:r>
      <w:r>
        <w:rPr>
          <w:spacing w:val="-42"/>
          <w:lang w:eastAsia="zh-CN"/>
        </w:rPr>
        <w:t>年</w:t>
      </w:r>
      <w:r>
        <w:rPr>
          <w:lang w:eastAsia="zh-CN"/>
        </w:rPr>
        <w:t>9</w:t>
      </w:r>
      <w:r>
        <w:rPr>
          <w:spacing w:val="-9"/>
          <w:lang w:eastAsia="zh-CN"/>
        </w:rPr>
        <w:t>月。地处嘉定中心城区西</w:t>
      </w:r>
      <w:r>
        <w:rPr>
          <w:spacing w:val="-4"/>
          <w:lang w:eastAsia="zh-CN"/>
        </w:rPr>
        <w:t>南边缘，嘉定新城北侧，是嘉定工业区南片的公办小学。占地面</w:t>
      </w:r>
      <w:r>
        <w:rPr>
          <w:spacing w:val="-38"/>
          <w:lang w:eastAsia="zh-CN"/>
        </w:rPr>
        <w:t>积</w:t>
      </w:r>
      <w:r>
        <w:rPr>
          <w:lang w:eastAsia="zh-CN"/>
        </w:rPr>
        <w:t>36</w:t>
      </w:r>
      <w:r>
        <w:rPr>
          <w:spacing w:val="-20"/>
          <w:lang w:eastAsia="zh-CN"/>
        </w:rPr>
        <w:t>亩，建筑面积</w:t>
      </w:r>
      <w:r>
        <w:rPr>
          <w:lang w:eastAsia="zh-CN"/>
        </w:rPr>
        <w:t>11740</w:t>
      </w:r>
      <w:r>
        <w:rPr>
          <w:spacing w:val="-17"/>
          <w:lang w:eastAsia="zh-CN"/>
        </w:rPr>
        <w:t>平方米，绿化面积</w:t>
      </w:r>
      <w:r>
        <w:rPr>
          <w:lang w:eastAsia="zh-CN"/>
        </w:rPr>
        <w:t>8965</w:t>
      </w:r>
      <w:r>
        <w:rPr>
          <w:spacing w:val="-16"/>
          <w:lang w:eastAsia="zh-CN"/>
        </w:rPr>
        <w:t>平方米。</w:t>
      </w:r>
    </w:p>
    <w:p>
      <w:pPr>
        <w:pStyle w:val="4"/>
        <w:adjustRightInd w:val="0"/>
        <w:snapToGrid w:val="0"/>
        <w:spacing w:line="360" w:lineRule="auto"/>
        <w:ind w:left="0" w:firstLine="584" w:firstLineChars="200"/>
        <w:jc w:val="both"/>
        <w:rPr>
          <w:lang w:eastAsia="zh-CN"/>
        </w:rPr>
      </w:pPr>
      <w:r>
        <w:rPr>
          <w:spacing w:val="-4"/>
          <w:lang w:eastAsia="zh-CN"/>
        </w:rPr>
        <w:t>学校环境优美，教学设施完备。学校教室宽敞明亮，配有希沃多媒体一体机、触摸屏等多媒体设备；专用场所齐全，涵盖艺术、科技、体育、创意、心理等专用教室场馆，器材比较丰富，</w:t>
      </w:r>
      <w:r>
        <w:rPr>
          <w:lang w:eastAsia="zh-CN"/>
        </w:rPr>
        <w:t>设施比较完备。</w:t>
      </w:r>
    </w:p>
    <w:p>
      <w:pPr>
        <w:pStyle w:val="4"/>
        <w:adjustRightInd w:val="0"/>
        <w:snapToGrid w:val="0"/>
        <w:spacing w:line="360" w:lineRule="auto"/>
        <w:ind w:left="0" w:firstLine="584" w:firstLineChars="200"/>
        <w:jc w:val="both"/>
        <w:rPr>
          <w:lang w:eastAsia="zh-CN"/>
        </w:rPr>
      </w:pPr>
      <w:r>
        <w:rPr>
          <w:spacing w:val="-4"/>
          <w:lang w:eastAsia="zh-CN"/>
        </w:rPr>
        <w:t>建校以来，学校先后被评为全国信息技术应用示范学校、上海市安全文明校园、上海市花园单位、上海市少先队红旗大队、上海市爱国卫生先进集体、上海市无烟单位、上海市劳动教育特色学校、上海市节水型学校、上海市保护野生动物示范学校、上海市书法实验校、嘉定区文明单位、嘉定区办学先进学校、嘉定区未成年人思想道德建设工作示范校、嘉定区行为规范示范校、嘉定区信息化应用实验学校、嘉定区绿色学校、嘉定区科技特色学校、嘉定区科技创新项目示范学校、嘉定区科技创新实验校、嘉定区科技特色品牌阵地、嘉定区语言文字规范化示范校、嘉定区档案管理先进单位、嘉定区红十字达标学校、嘉定区科技项目布点学校、嘉定区陶艺布点学校、嘉定区篮球布点学校、嘉定区</w:t>
      </w:r>
      <w:r>
        <w:rPr>
          <w:lang w:eastAsia="zh-CN"/>
        </w:rPr>
        <w:t>气象科普基地学校。</w:t>
      </w:r>
    </w:p>
    <w:p>
      <w:pPr>
        <w:pStyle w:val="4"/>
        <w:adjustRightInd w:val="0"/>
        <w:snapToGrid w:val="0"/>
        <w:spacing w:line="360" w:lineRule="auto"/>
        <w:ind w:left="0" w:firstLineChars="200"/>
        <w:jc w:val="both"/>
        <w:rPr>
          <w:lang w:eastAsia="zh-CN"/>
        </w:rPr>
      </w:pPr>
    </w:p>
    <w:p>
      <w:pPr>
        <w:pStyle w:val="4"/>
        <w:adjustRightInd w:val="0"/>
        <w:snapToGrid w:val="0"/>
        <w:spacing w:line="360" w:lineRule="auto"/>
        <w:ind w:left="0" w:firstLine="0"/>
        <w:jc w:val="center"/>
        <w:rPr>
          <w:lang w:eastAsia="zh-CN"/>
        </w:rPr>
      </w:pPr>
      <w:r>
        <w:rPr>
          <w:lang w:eastAsia="zh-CN"/>
        </w:rPr>
        <w:t>第一章</w:t>
      </w:r>
      <w:r>
        <w:rPr>
          <w:rFonts w:hint="eastAsia"/>
          <w:lang w:eastAsia="zh-CN"/>
        </w:rPr>
        <w:t xml:space="preserve"> </w:t>
      </w:r>
      <w:r>
        <w:rPr>
          <w:lang w:eastAsia="zh-CN"/>
        </w:rPr>
        <w:t>总则</w:t>
      </w:r>
    </w:p>
    <w:p>
      <w:pPr>
        <w:adjustRightInd w:val="0"/>
        <w:snapToGrid w:val="0"/>
        <w:spacing w:line="360" w:lineRule="auto"/>
        <w:ind w:firstLine="600" w:firstLineChars="200"/>
        <w:jc w:val="both"/>
        <w:rPr>
          <w:sz w:val="30"/>
          <w:szCs w:val="30"/>
          <w:lang w:eastAsia="zh-CN"/>
        </w:rPr>
        <w:sectPr>
          <w:footerReference r:id="rId3" w:type="default"/>
          <w:type w:val="continuous"/>
          <w:pgSz w:w="11910" w:h="16840"/>
          <w:pgMar w:top="1380" w:right="1380" w:bottom="1180" w:left="1680" w:header="720" w:footer="997" w:gutter="0"/>
          <w:pgNumType w:start="4"/>
          <w:cols w:space="720" w:num="1"/>
        </w:sectPr>
      </w:pPr>
      <w:bookmarkStart w:id="0" w:name="_GoBack"/>
      <w:bookmarkEnd w:id="0"/>
    </w:p>
    <w:p>
      <w:pPr>
        <w:adjustRightInd w:val="0"/>
        <w:snapToGrid w:val="0"/>
        <w:spacing w:line="360" w:lineRule="auto"/>
        <w:ind w:firstLine="656" w:firstLineChars="200"/>
        <w:jc w:val="both"/>
        <w:rPr>
          <w:rFonts w:hint="eastAsia"/>
          <w:spacing w:val="14"/>
          <w:sz w:val="30"/>
          <w:szCs w:val="30"/>
          <w:lang w:eastAsia="zh-CN"/>
        </w:rPr>
      </w:pPr>
      <w:r>
        <w:rPr>
          <w:spacing w:val="14"/>
          <w:sz w:val="30"/>
          <w:szCs w:val="30"/>
          <w:lang w:eastAsia="zh-CN"/>
        </w:rPr>
        <w:t>第一条【制定目的与依据】为全面贯彻党的教育方针，落实立德树人根本任务，培养德智体美劳全面发展的社会主义建设者和接班人，以习近平新时代中国特色社会主义思想为指导，根据《中华人民共和国教育法》《中华人民共和国教师法》《中华人民共和国未成年人保护法》《事业单位登记管理暂行条例》等法律法规和《关于建立中小学校党组织领导的校长负责制的意见（试行）》等相关党内政策文件精神，结合学校实际，制定本章程。</w:t>
      </w:r>
    </w:p>
    <w:p>
      <w:pPr>
        <w:adjustRightInd w:val="0"/>
        <w:snapToGrid w:val="0"/>
        <w:spacing w:line="360" w:lineRule="auto"/>
        <w:ind w:firstLine="600" w:firstLineChars="200"/>
        <w:jc w:val="both"/>
        <w:rPr>
          <w:sz w:val="30"/>
          <w:szCs w:val="30"/>
        </w:rPr>
      </w:pPr>
      <w:r>
        <w:rPr>
          <w:sz w:val="30"/>
          <w:szCs w:val="30"/>
        </w:rPr>
        <w:t>第二条【章程地位】 章程是学校组织结构、管理运行的基本准则，学校其他规章制度不得与本章程相抵触。</w:t>
      </w:r>
    </w:p>
    <w:p>
      <w:pPr>
        <w:adjustRightInd w:val="0"/>
        <w:snapToGrid w:val="0"/>
        <w:spacing w:line="360" w:lineRule="auto"/>
        <w:ind w:firstLine="600" w:firstLineChars="200"/>
        <w:jc w:val="both"/>
        <w:rPr>
          <w:sz w:val="30"/>
          <w:szCs w:val="30"/>
          <w:lang w:eastAsia="zh-CN"/>
        </w:rPr>
      </w:pPr>
      <w:r>
        <w:rPr>
          <w:sz w:val="30"/>
          <w:szCs w:val="30"/>
        </w:rPr>
        <w:t>学校建立健全本章程统领下的规章制度体系。学校规章制度的立、改、废</w:t>
      </w:r>
      <w:r>
        <w:rPr>
          <w:sz w:val="30"/>
          <w:szCs w:val="30"/>
          <w:lang w:eastAsia="zh-CN"/>
        </w:rPr>
        <w:t>，均依照民主程序进行。</w:t>
      </w:r>
    </w:p>
    <w:p>
      <w:pPr>
        <w:adjustRightInd w:val="0"/>
        <w:snapToGrid w:val="0"/>
        <w:spacing w:line="360" w:lineRule="auto"/>
        <w:ind w:firstLine="600" w:firstLineChars="200"/>
        <w:jc w:val="both"/>
        <w:rPr>
          <w:sz w:val="30"/>
          <w:szCs w:val="30"/>
          <w:lang w:eastAsia="zh-CN"/>
        </w:rPr>
      </w:pPr>
      <w:r>
        <w:rPr>
          <w:sz w:val="30"/>
          <w:szCs w:val="30"/>
          <w:lang w:eastAsia="zh-CN"/>
        </w:rPr>
        <w:t>第</w:t>
      </w:r>
      <w:r>
        <w:rPr>
          <w:rFonts w:hint="eastAsia"/>
          <w:sz w:val="30"/>
          <w:szCs w:val="30"/>
          <w:lang w:eastAsia="zh-CN"/>
        </w:rPr>
        <w:t>三</w:t>
      </w:r>
      <w:r>
        <w:rPr>
          <w:sz w:val="30"/>
          <w:szCs w:val="30"/>
          <w:lang w:eastAsia="zh-CN"/>
        </w:rPr>
        <w:t>条【学校名称与地址】本校全称为上海市嘉定区叶城小学；英文</w:t>
      </w:r>
      <w:r>
        <w:rPr>
          <w:rFonts w:hint="eastAsia"/>
          <w:sz w:val="30"/>
          <w:szCs w:val="30"/>
          <w:lang w:eastAsia="zh-CN"/>
        </w:rPr>
        <w:t>表述</w:t>
      </w:r>
      <w:r>
        <w:rPr>
          <w:sz w:val="30"/>
          <w:szCs w:val="30"/>
          <w:lang w:eastAsia="zh-CN"/>
        </w:rPr>
        <w:t>为Yecheng PrimaiySchool, Jiading District, Shanghai；</w:t>
      </w:r>
      <w:r>
        <w:rPr>
          <w:rFonts w:hint="eastAsia"/>
          <w:sz w:val="30"/>
          <w:szCs w:val="30"/>
          <w:lang w:eastAsia="zh-CN"/>
        </w:rPr>
        <w:t>住所</w:t>
      </w:r>
      <w:r>
        <w:rPr>
          <w:sz w:val="30"/>
          <w:szCs w:val="30"/>
          <w:lang w:eastAsia="zh-CN"/>
        </w:rPr>
        <w:t>地址为上海市嘉定区普惠路 350 号</w:t>
      </w:r>
      <w:r>
        <w:rPr>
          <w:rFonts w:hint="eastAsia"/>
          <w:sz w:val="30"/>
          <w:szCs w:val="30"/>
          <w:lang w:eastAsia="zh-CN"/>
        </w:rPr>
        <w:t>。</w:t>
      </w:r>
    </w:p>
    <w:p>
      <w:pPr>
        <w:adjustRightInd w:val="0"/>
        <w:snapToGrid w:val="0"/>
        <w:spacing w:line="360" w:lineRule="auto"/>
        <w:ind w:firstLine="600" w:firstLineChars="200"/>
        <w:jc w:val="both"/>
        <w:rPr>
          <w:rFonts w:hint="eastAsia"/>
          <w:sz w:val="30"/>
          <w:szCs w:val="30"/>
          <w:lang w:eastAsia="zh-CN"/>
        </w:rPr>
      </w:pPr>
      <w:r>
        <w:rPr>
          <w:sz w:val="30"/>
          <w:szCs w:val="30"/>
          <w:lang w:eastAsia="zh-CN"/>
        </w:rPr>
        <w:t>第</w:t>
      </w:r>
      <w:r>
        <w:rPr>
          <w:rFonts w:hint="eastAsia"/>
          <w:sz w:val="30"/>
          <w:szCs w:val="30"/>
          <w:lang w:eastAsia="zh-CN"/>
        </w:rPr>
        <w:t>四</w:t>
      </w:r>
      <w:r>
        <w:rPr>
          <w:sz w:val="30"/>
          <w:szCs w:val="30"/>
          <w:lang w:eastAsia="zh-CN"/>
        </w:rPr>
        <w:t>条【学校性质及隶属关系】本校为上海市</w:t>
      </w:r>
      <w:r>
        <w:rPr>
          <w:rFonts w:hint="eastAsia"/>
          <w:sz w:val="30"/>
          <w:szCs w:val="30"/>
          <w:lang w:eastAsia="zh-CN"/>
        </w:rPr>
        <w:t>嘉定区</w:t>
      </w:r>
      <w:r>
        <w:rPr>
          <w:sz w:val="30"/>
          <w:szCs w:val="30"/>
          <w:lang w:eastAsia="zh-CN"/>
        </w:rPr>
        <w:t>事业单位登记管理局依法登记的事业单位，隶属于上海市</w:t>
      </w:r>
      <w:r>
        <w:rPr>
          <w:rFonts w:hint="eastAsia"/>
          <w:sz w:val="30"/>
          <w:szCs w:val="30"/>
          <w:lang w:eastAsia="zh-CN"/>
        </w:rPr>
        <w:t>嘉定</w:t>
      </w:r>
      <w:r>
        <w:rPr>
          <w:sz w:val="30"/>
          <w:szCs w:val="30"/>
          <w:lang w:eastAsia="zh-CN"/>
        </w:rPr>
        <w:t>区教育局管理，为实施</w:t>
      </w:r>
      <w:r>
        <w:rPr>
          <w:rFonts w:hint="eastAsia"/>
          <w:sz w:val="30"/>
          <w:szCs w:val="30"/>
          <w:lang w:eastAsia="zh-CN"/>
        </w:rPr>
        <w:t>五</w:t>
      </w:r>
      <w:r>
        <w:rPr>
          <w:sz w:val="30"/>
          <w:szCs w:val="30"/>
          <w:lang w:eastAsia="zh-CN"/>
        </w:rPr>
        <w:t>年制小学教育的全日制公办教育机构，属非营利法人，具有独立法人资格，独立承担法律责任。</w:t>
      </w:r>
    </w:p>
    <w:p>
      <w:pPr>
        <w:adjustRightInd w:val="0"/>
        <w:snapToGrid w:val="0"/>
        <w:spacing w:line="360" w:lineRule="auto"/>
        <w:ind w:firstLine="600" w:firstLineChars="200"/>
        <w:jc w:val="both"/>
        <w:rPr>
          <w:rFonts w:hint="eastAsia"/>
          <w:sz w:val="30"/>
          <w:szCs w:val="30"/>
          <w:lang w:eastAsia="zh-CN"/>
        </w:rPr>
      </w:pPr>
      <w:r>
        <w:rPr>
          <w:sz w:val="30"/>
          <w:szCs w:val="30"/>
          <w:lang w:eastAsia="zh-CN"/>
        </w:rPr>
        <w:t>第五条【学校宗旨和业务范围】</w:t>
      </w:r>
      <w:r>
        <w:rPr>
          <w:rFonts w:hint="eastAsia"/>
          <w:sz w:val="30"/>
          <w:szCs w:val="30"/>
          <w:lang w:eastAsia="zh-CN"/>
        </w:rPr>
        <w:t>实施小学义务教育，促进基础教育发展；小学学历教育。</w:t>
      </w:r>
    </w:p>
    <w:p>
      <w:pPr>
        <w:adjustRightInd w:val="0"/>
        <w:snapToGrid w:val="0"/>
        <w:spacing w:line="360" w:lineRule="auto"/>
        <w:ind w:firstLine="600" w:firstLineChars="200"/>
        <w:jc w:val="both"/>
        <w:rPr>
          <w:sz w:val="30"/>
          <w:szCs w:val="30"/>
          <w:lang w:eastAsia="zh-CN"/>
        </w:rPr>
      </w:pPr>
      <w:r>
        <w:rPr>
          <w:sz w:val="30"/>
          <w:szCs w:val="30"/>
          <w:lang w:eastAsia="zh-CN"/>
        </w:rPr>
        <w:t>第六条【开办资金与经费来源】 学校开办资金为人民币</w:t>
      </w:r>
      <w:r>
        <w:rPr>
          <w:rFonts w:hint="eastAsia"/>
          <w:sz w:val="30"/>
          <w:szCs w:val="30"/>
          <w:lang w:eastAsia="zh-CN"/>
        </w:rPr>
        <w:t>500万</w:t>
      </w:r>
      <w:r>
        <w:rPr>
          <w:sz w:val="30"/>
          <w:szCs w:val="30"/>
          <w:lang w:eastAsia="zh-CN"/>
        </w:rPr>
        <w:t>元。学校具体经费来源主要为财政补助收入。</w:t>
      </w:r>
    </w:p>
    <w:p>
      <w:pPr>
        <w:adjustRightInd w:val="0"/>
        <w:snapToGrid w:val="0"/>
        <w:spacing w:line="360" w:lineRule="auto"/>
        <w:ind w:firstLine="600" w:firstLineChars="200"/>
        <w:jc w:val="both"/>
        <w:rPr>
          <w:sz w:val="30"/>
          <w:szCs w:val="30"/>
          <w:lang w:eastAsia="zh-CN"/>
        </w:rPr>
      </w:pPr>
      <w:r>
        <w:rPr>
          <w:sz w:val="30"/>
          <w:szCs w:val="30"/>
          <w:lang w:eastAsia="zh-CN"/>
        </w:rPr>
        <w:t>第</w:t>
      </w:r>
      <w:r>
        <w:rPr>
          <w:rFonts w:hint="eastAsia"/>
          <w:sz w:val="30"/>
          <w:szCs w:val="30"/>
          <w:lang w:eastAsia="zh-CN"/>
        </w:rPr>
        <w:t>七</w:t>
      </w:r>
      <w:r>
        <w:rPr>
          <w:sz w:val="30"/>
          <w:szCs w:val="30"/>
          <w:lang w:eastAsia="zh-CN"/>
        </w:rPr>
        <w:t>条【学校发展目标】学校以“和谐共生、特色鲜明”为办学目标，坚持以人为本，严格依法办学，加强团队合作，凝聚共识， 形成合力，营造良好的育人氛围，努力构建师生各尽其能、各得其所、共同成长的和谐校园。创造条件，搭建平台，激发学生兴趣，努力培养学生的个性特长；发现特长，挖掘潜力，强化团队建设，助力教师形成自己的教学特点；培育内涵，擦亮特色，注重项目引领，致力打造品牌特色。</w:t>
      </w:r>
    </w:p>
    <w:p>
      <w:pPr>
        <w:adjustRightInd w:val="0"/>
        <w:snapToGrid w:val="0"/>
        <w:spacing w:line="360" w:lineRule="auto"/>
        <w:ind w:firstLine="600" w:firstLineChars="200"/>
        <w:jc w:val="both"/>
        <w:rPr>
          <w:rFonts w:hint="eastAsia"/>
          <w:sz w:val="30"/>
          <w:szCs w:val="30"/>
          <w:lang w:eastAsia="zh-CN"/>
        </w:rPr>
      </w:pPr>
      <w:r>
        <w:rPr>
          <w:sz w:val="30"/>
          <w:szCs w:val="30"/>
          <w:lang w:eastAsia="zh-CN"/>
        </w:rPr>
        <w:t>第</w:t>
      </w:r>
      <w:r>
        <w:rPr>
          <w:rFonts w:hint="eastAsia"/>
          <w:sz w:val="30"/>
          <w:szCs w:val="30"/>
          <w:lang w:eastAsia="zh-CN"/>
        </w:rPr>
        <w:t>八</w:t>
      </w:r>
      <w:r>
        <w:rPr>
          <w:sz w:val="30"/>
          <w:szCs w:val="30"/>
          <w:lang w:eastAsia="zh-CN"/>
        </w:rPr>
        <w:t>条【办学理念与培养目标】学校以“以勤笃行”为办学理念，把“勤勉向上”作为学校的价值追求和行为准则，夯实“勤”的核心理念，内化于心，外化于行，根植于心中，落实于行动。落实在师生的培育上，就是鼓励引导教师用爱心与奉献诠释生命的意义， 用目标与执着提升生命的内涵，用智慧与行动编织生命的梦想， 勤学、勤思、勤研、勤练，共同塑造“勤勉向上”的叶小教师形象；教育培养学生有明确的目标，有踏实的行动，有阳光的心态， 有成功的体验，勤学善思，勤劳纯朴，努力成为“勤勉向上”的叶小好少年。</w:t>
      </w:r>
    </w:p>
    <w:p>
      <w:pPr>
        <w:pStyle w:val="4"/>
        <w:adjustRightInd w:val="0"/>
        <w:snapToGrid w:val="0"/>
        <w:spacing w:line="360" w:lineRule="auto"/>
        <w:ind w:left="0" w:firstLine="584" w:firstLineChars="200"/>
        <w:jc w:val="both"/>
        <w:rPr>
          <w:lang w:eastAsia="zh-CN"/>
        </w:rPr>
      </w:pPr>
      <w:r>
        <w:rPr>
          <w:spacing w:val="-4"/>
          <w:lang w:eastAsia="zh-CN"/>
        </w:rPr>
        <w:t>学校以“基础合格、学有特长、全面发展”为学生培养目标，通过各类课程的实施，夯实学生德、智、体、美、劳全面发展的基础；激发学生学习兴趣，开辟各种成长平台，引导学生创新实践，发展学生个性特长；树立科学成才观念，坚持以德为先、能力为重，关注学生身心健康，完善学生多元评价，</w:t>
      </w:r>
      <w:r>
        <w:rPr>
          <w:spacing w:val="-148"/>
          <w:lang w:eastAsia="zh-CN"/>
        </w:rPr>
        <w:t xml:space="preserve"> </w:t>
      </w:r>
      <w:r>
        <w:rPr>
          <w:lang w:eastAsia="zh-CN"/>
        </w:rPr>
        <w:t>培养学生综合能力，促进学生全面发展。</w:t>
      </w:r>
    </w:p>
    <w:p>
      <w:pPr>
        <w:pStyle w:val="4"/>
        <w:adjustRightInd w:val="0"/>
        <w:snapToGrid w:val="0"/>
        <w:spacing w:line="360" w:lineRule="auto"/>
        <w:ind w:left="0" w:firstLine="508" w:firstLineChars="200"/>
        <w:jc w:val="both"/>
        <w:rPr>
          <w:lang w:eastAsia="zh-CN"/>
        </w:rPr>
      </w:pPr>
      <w:r>
        <w:rPr>
          <w:spacing w:val="-23"/>
          <w:lang w:eastAsia="zh-CN"/>
        </w:rPr>
        <w:t>学校以“精教精研、教有特点、一专多能”为教师培养目标，</w:t>
      </w:r>
      <w:r>
        <w:rPr>
          <w:spacing w:val="-148"/>
          <w:lang w:eastAsia="zh-CN"/>
        </w:rPr>
        <w:t xml:space="preserve"> </w:t>
      </w:r>
      <w:r>
        <w:rPr>
          <w:spacing w:val="-4"/>
          <w:lang w:eastAsia="zh-CN"/>
        </w:rPr>
        <w:t>重视“勤勉向上”教师队伍建设，鼓励教师勤学、勤思、勤研、勤劳，努力实现“单一型”教师向“复合型”教师的转化，“经验型”教师向“学术型、专家型”教师的转化，培养适应现代教</w:t>
      </w:r>
      <w:r>
        <w:rPr>
          <w:lang w:eastAsia="zh-CN"/>
        </w:rPr>
        <w:t>育要求的专业精、学识广、理念新的综合素养突出的教师。</w:t>
      </w:r>
    </w:p>
    <w:p>
      <w:pPr>
        <w:adjustRightInd w:val="0"/>
        <w:snapToGrid w:val="0"/>
        <w:spacing w:line="360" w:lineRule="auto"/>
        <w:ind w:firstLine="600" w:firstLineChars="200"/>
        <w:jc w:val="both"/>
        <w:rPr>
          <w:sz w:val="30"/>
          <w:szCs w:val="30"/>
          <w:lang w:eastAsia="zh-CN"/>
        </w:rPr>
      </w:pPr>
      <w:r>
        <w:rPr>
          <w:sz w:val="30"/>
          <w:szCs w:val="30"/>
          <w:lang w:eastAsia="zh-CN"/>
        </w:rPr>
        <w:t>第</w:t>
      </w:r>
      <w:r>
        <w:rPr>
          <w:rFonts w:hint="eastAsia"/>
          <w:sz w:val="30"/>
          <w:szCs w:val="30"/>
          <w:lang w:val="en-US" w:eastAsia="zh-CN"/>
        </w:rPr>
        <w:t>九</w:t>
      </w:r>
      <w:r>
        <w:rPr>
          <w:sz w:val="30"/>
          <w:szCs w:val="30"/>
          <w:lang w:eastAsia="zh-CN"/>
        </w:rPr>
        <w:t>条【学校文化】学校以“立德树人、自强不息”为校训，努力构建“求真求实、敢为人先”的校风，“精教精研、持之以恒”的教风，“勤学勤问、一丝不苟”的学风。以培育现代学校精神特质文化“勤”为重点，研究小学阶段“勤”文化的时代内涵、特征与功能，并在此研究的基础上探索“勤”文化培育的途径、方法与策略等，加强学校师德建设与团队文化建设，促进学生勤勉人格的形成和素质的全面发展；探索学校、家庭、社区三位一体的“勤”文化培育保障机制，创新学校家长委员会工作，进一步整合学校家长、社区资源，促进学生勤勉人格的形成与发展。形成学校特有的精神特质文化与品牌文化，从而推进学校全面、和谐、可持续发展。</w:t>
      </w:r>
    </w:p>
    <w:p>
      <w:pPr>
        <w:pStyle w:val="4"/>
        <w:adjustRightInd w:val="0"/>
        <w:snapToGrid w:val="0"/>
        <w:spacing w:line="360" w:lineRule="auto"/>
        <w:ind w:left="0" w:firstLineChars="200"/>
        <w:jc w:val="both"/>
        <w:rPr>
          <w:lang w:eastAsia="zh-CN"/>
        </w:rPr>
      </w:pPr>
      <w:r>
        <w:rPr>
          <w:lang w:eastAsia="zh-CN"/>
        </w:rPr>
        <w:t>学校的教师誓词是：我选择了教师职业，就要</w:t>
      </w:r>
      <w:r>
        <w:rPr>
          <w:spacing w:val="-20"/>
          <w:lang w:eastAsia="zh-CN"/>
        </w:rPr>
        <w:t>履行教师职责，</w:t>
      </w:r>
      <w:r>
        <w:rPr>
          <w:spacing w:val="-148"/>
          <w:lang w:eastAsia="zh-CN"/>
        </w:rPr>
        <w:t xml:space="preserve"> </w:t>
      </w:r>
      <w:r>
        <w:rPr>
          <w:spacing w:val="-2"/>
          <w:lang w:eastAsia="zh-CN"/>
        </w:rPr>
        <w:t>维护教师形象。我将以海纳百川的胸怀接纳每一位学生，以春风化雨的言行滋润每一颗心灵，以勤勉向上的精神促进每一个孩子</w:t>
      </w:r>
      <w:r>
        <w:rPr>
          <w:lang w:eastAsia="zh-CN"/>
        </w:rPr>
        <w:t>健康快乐成长。</w:t>
      </w:r>
    </w:p>
    <w:p>
      <w:pPr>
        <w:adjustRightInd w:val="0"/>
        <w:snapToGrid w:val="0"/>
        <w:spacing w:line="360" w:lineRule="auto"/>
        <w:ind w:firstLine="440" w:firstLineChars="200"/>
        <w:rPr>
          <w:spacing w:val="-2"/>
          <w:sz w:val="30"/>
          <w:szCs w:val="30"/>
          <w:lang w:eastAsia="zh-CN"/>
        </w:rPr>
      </w:pPr>
      <w:r>
        <w:rPr>
          <w:lang w:eastAsia="zh-CN"/>
        </w:rPr>
        <w:drawing>
          <wp:anchor distT="0" distB="0" distL="0" distR="0" simplePos="0" relativeHeight="251661312" behindDoc="0" locked="0" layoutInCell="1" allowOverlap="1">
            <wp:simplePos x="0" y="0"/>
            <wp:positionH relativeFrom="page">
              <wp:posOffset>4479290</wp:posOffset>
            </wp:positionH>
            <wp:positionV relativeFrom="paragraph">
              <wp:posOffset>224790</wp:posOffset>
            </wp:positionV>
            <wp:extent cx="2119630" cy="2114550"/>
            <wp:effectExtent l="19050" t="0" r="0" b="0"/>
            <wp:wrapSquare wrapText="bothSides"/>
            <wp:docPr id="2" name="image1.png" descr="校标.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校标.png "/>
                    <pic:cNvPicPr>
                      <a:picLocks noChangeAspect="1"/>
                    </pic:cNvPicPr>
                  </pic:nvPicPr>
                  <pic:blipFill>
                    <a:blip r:embed="rId5" cstate="print"/>
                    <a:stretch>
                      <a:fillRect/>
                    </a:stretch>
                  </pic:blipFill>
                  <pic:spPr>
                    <a:xfrm>
                      <a:off x="0" y="0"/>
                      <a:ext cx="2119630" cy="2114550"/>
                    </a:xfrm>
                    <a:prstGeom prst="rect">
                      <a:avLst/>
                    </a:prstGeom>
                  </pic:spPr>
                </pic:pic>
              </a:graphicData>
            </a:graphic>
          </wp:anchor>
        </w:drawing>
      </w:r>
      <w:r>
        <w:rPr>
          <w:sz w:val="30"/>
          <w:szCs w:val="30"/>
          <w:lang w:eastAsia="zh-CN"/>
        </w:rPr>
        <w:t>第十</w:t>
      </w:r>
      <w:r>
        <w:rPr>
          <w:spacing w:val="-2"/>
          <w:sz w:val="30"/>
          <w:szCs w:val="30"/>
          <w:lang w:eastAsia="zh-CN"/>
        </w:rPr>
        <w:t>条【学校标识与纪念日】学校的校标以“叶城”的汉语拼音首字母“YC”为主要设计元素构成，字母经变化组合构成一名向上的小学生形象， 体现了学校“以勤笃行”的办学理念和“基础合格、学有特长、全面发展”的培育目标。图案还以绿叶及飞翔的小鸟形象，象征着学校生机勃勃、积极进取、勤奋向上的精神风貌。校标的颜色采用象征太阳与热情的红色，体现博大与科学的蓝色和体现知识与健康的绿色，寓意着叶城小学全体师生正以满腔热情开展丰富多彩的活动，推进素质教育，共同奔向光辉灿烂的明天。</w:t>
      </w:r>
    </w:p>
    <w:p>
      <w:pPr>
        <w:pStyle w:val="4"/>
        <w:adjustRightInd w:val="0"/>
        <w:snapToGrid w:val="0"/>
        <w:spacing w:line="360" w:lineRule="auto"/>
        <w:ind w:left="0" w:firstLineChars="200"/>
        <w:jc w:val="both"/>
        <w:rPr>
          <w:lang w:eastAsia="zh-CN"/>
        </w:rPr>
      </w:pPr>
      <w:r>
        <w:rPr>
          <w:spacing w:val="-2"/>
          <w:lang w:eastAsia="zh-CN"/>
        </w:rPr>
        <w:drawing>
          <wp:anchor distT="0" distB="0" distL="0" distR="0" simplePos="0" relativeHeight="251659264" behindDoc="0" locked="0" layoutInCell="1" allowOverlap="1">
            <wp:simplePos x="0" y="0"/>
            <wp:positionH relativeFrom="page">
              <wp:posOffset>3493770</wp:posOffset>
            </wp:positionH>
            <wp:positionV relativeFrom="paragraph">
              <wp:posOffset>2160270</wp:posOffset>
            </wp:positionV>
            <wp:extent cx="3201035" cy="1892300"/>
            <wp:effectExtent l="1905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3201035" cy="1892300"/>
                    </a:xfrm>
                    <a:prstGeom prst="rect">
                      <a:avLst/>
                    </a:prstGeom>
                  </pic:spPr>
                </pic:pic>
              </a:graphicData>
            </a:graphic>
          </wp:anchor>
        </w:drawing>
      </w:r>
      <w:r>
        <w:rPr>
          <w:spacing w:val="-2"/>
          <w:lang w:eastAsia="zh-CN"/>
        </w:rPr>
        <w:t>学校的校歌歌名是《叶城小学是乐园》，歌词：“汇聚在叶小的校园，倘佯在知识的海洋，挥洒着耕耘的热汗，灌溉</w:t>
      </w:r>
      <w:r>
        <w:rPr>
          <w:spacing w:val="-4"/>
          <w:lang w:eastAsia="zh-CN"/>
        </w:rPr>
        <w:t>着远大的理想，通古今，会中外，人文滋润我心田，修才艺，学做人，</w:t>
      </w:r>
      <w:r>
        <w:rPr>
          <w:spacing w:val="-148"/>
          <w:lang w:eastAsia="zh-CN"/>
        </w:rPr>
        <w:t xml:space="preserve"> </w:t>
      </w:r>
      <w:r>
        <w:rPr>
          <w:spacing w:val="-4"/>
          <w:lang w:eastAsia="zh-CN"/>
        </w:rPr>
        <w:t>人生变得好美丽。同学在叶小的校园，翱翔在智慧的蓝天，铭记</w:t>
      </w:r>
      <w:r>
        <w:rPr>
          <w:spacing w:val="-1"/>
          <w:lang w:eastAsia="zh-CN"/>
        </w:rPr>
        <w:t>着肩负的使命，支撑起祖国的明天，增学识，</w:t>
      </w:r>
      <w:r>
        <w:rPr>
          <w:spacing w:val="-148"/>
          <w:lang w:eastAsia="zh-CN"/>
        </w:rPr>
        <w:t xml:space="preserve"> </w:t>
      </w:r>
      <w:r>
        <w:rPr>
          <w:spacing w:val="-1"/>
          <w:lang w:eastAsia="zh-CN"/>
        </w:rPr>
        <w:t>长才干，学习伴随我成长，有勇智，有修养，</w:t>
      </w:r>
      <w:r>
        <w:rPr>
          <w:spacing w:val="-148"/>
          <w:lang w:eastAsia="zh-CN"/>
        </w:rPr>
        <w:t xml:space="preserve"> </w:t>
      </w:r>
      <w:r>
        <w:rPr>
          <w:spacing w:val="-1"/>
          <w:lang w:eastAsia="zh-CN"/>
        </w:rPr>
        <w:t>德才兼备心中记，山巍巍，水洋洋，神州大地是故园。”歌词体现了</w:t>
      </w:r>
      <w:r>
        <w:rPr>
          <w:spacing w:val="-4"/>
          <w:lang w:eastAsia="zh-CN"/>
        </w:rPr>
        <w:t>学校的办学理念和办学目标，曲调轻快、自豪，表现出学生在学</w:t>
      </w:r>
      <w:r>
        <w:rPr>
          <w:lang w:eastAsia="zh-CN"/>
        </w:rPr>
        <w:t>校快乐学习、健康成长的精神风貌。</w:t>
      </w:r>
    </w:p>
    <w:p>
      <w:pPr>
        <w:pStyle w:val="4"/>
        <w:adjustRightInd w:val="0"/>
        <w:snapToGrid w:val="0"/>
        <w:spacing w:line="360" w:lineRule="auto"/>
        <w:ind w:left="0" w:firstLine="584" w:firstLineChars="200"/>
        <w:jc w:val="both"/>
        <w:rPr>
          <w:lang w:eastAsia="zh-CN"/>
        </w:rPr>
      </w:pPr>
      <w:r>
        <w:rPr>
          <w:spacing w:val="-4"/>
          <w:lang w:eastAsia="zh-CN"/>
        </w:rPr>
        <w:t>学校校刊《叶小教苑》，每学期出版一期；学校校报《叶芽</w:t>
      </w:r>
      <w:r>
        <w:rPr>
          <w:lang w:eastAsia="zh-CN"/>
        </w:rPr>
        <w:t>儿》，每学期出版两期；学校微信公众号：叶芽儿；微信号：</w:t>
      </w:r>
      <w:r>
        <w:rPr>
          <w:spacing w:val="1"/>
          <w:lang w:eastAsia="zh-CN"/>
        </w:rPr>
        <w:t xml:space="preserve"> </w:t>
      </w:r>
      <w:r>
        <w:rPr>
          <w:lang w:eastAsia="zh-CN"/>
        </w:rPr>
        <w:t>yechengxiaoxue。</w:t>
      </w:r>
    </w:p>
    <w:p>
      <w:pPr>
        <w:pStyle w:val="4"/>
        <w:adjustRightInd w:val="0"/>
        <w:snapToGrid w:val="0"/>
        <w:spacing w:line="360" w:lineRule="auto"/>
        <w:ind w:left="0" w:firstLineChars="200"/>
        <w:jc w:val="both"/>
        <w:rPr>
          <w:lang w:eastAsia="zh-CN"/>
        </w:rPr>
      </w:pPr>
    </w:p>
    <w:p>
      <w:pPr>
        <w:adjustRightInd w:val="0"/>
        <w:snapToGrid w:val="0"/>
        <w:spacing w:line="360" w:lineRule="auto"/>
        <w:jc w:val="center"/>
        <w:rPr>
          <w:sz w:val="30"/>
          <w:szCs w:val="30"/>
          <w:lang w:eastAsia="zh-CN"/>
        </w:rPr>
      </w:pPr>
      <w:r>
        <w:rPr>
          <w:sz w:val="30"/>
          <w:szCs w:val="30"/>
          <w:lang w:eastAsia="zh-CN"/>
        </w:rPr>
        <w:t>第二章</w:t>
      </w:r>
      <w:r>
        <w:rPr>
          <w:rFonts w:hint="eastAsia"/>
          <w:sz w:val="30"/>
          <w:szCs w:val="30"/>
          <w:lang w:eastAsia="zh-CN"/>
        </w:rPr>
        <w:t xml:space="preserve"> </w:t>
      </w:r>
      <w:r>
        <w:rPr>
          <w:sz w:val="30"/>
          <w:szCs w:val="30"/>
          <w:lang w:eastAsia="zh-CN"/>
        </w:rPr>
        <w:t>坚持和加强党的全面领导</w:t>
      </w:r>
    </w:p>
    <w:p>
      <w:pPr>
        <w:pStyle w:val="4"/>
        <w:adjustRightInd w:val="0"/>
        <w:snapToGrid w:val="0"/>
        <w:spacing w:line="360" w:lineRule="auto"/>
        <w:ind w:left="0" w:firstLineChars="200"/>
        <w:jc w:val="both"/>
        <w:rPr>
          <w:lang w:eastAsia="zh-CN"/>
        </w:rPr>
      </w:pPr>
    </w:p>
    <w:p>
      <w:pPr>
        <w:adjustRightInd w:val="0"/>
        <w:snapToGrid w:val="0"/>
        <w:spacing w:line="360" w:lineRule="auto"/>
        <w:ind w:firstLine="584" w:firstLineChars="200"/>
        <w:jc w:val="both"/>
        <w:rPr>
          <w:spacing w:val="-4"/>
          <w:sz w:val="30"/>
          <w:szCs w:val="30"/>
          <w:lang w:eastAsia="zh-CN"/>
        </w:rPr>
      </w:pPr>
      <w:r>
        <w:rPr>
          <w:spacing w:val="-4"/>
          <w:sz w:val="30"/>
          <w:szCs w:val="30"/>
          <w:lang w:eastAsia="zh-CN"/>
        </w:rPr>
        <w:t>第十</w:t>
      </w:r>
      <w:r>
        <w:rPr>
          <w:rFonts w:hint="eastAsia"/>
          <w:spacing w:val="-4"/>
          <w:sz w:val="30"/>
          <w:szCs w:val="30"/>
          <w:lang w:val="en-US" w:eastAsia="zh-CN"/>
        </w:rPr>
        <w:t>一</w:t>
      </w:r>
      <w:r>
        <w:rPr>
          <w:spacing w:val="-4"/>
          <w:sz w:val="30"/>
          <w:szCs w:val="30"/>
          <w:lang w:eastAsia="zh-CN"/>
        </w:rPr>
        <w:t>条【党的组织】学校的党组织是党支部，全面领导学校工作，充分发挥党组织政治核心作用、战斗堡垒作用、监督保障作用。学校认真落实全面从严治党要求，加强党组织建设，保障正确办校方向。</w:t>
      </w:r>
    </w:p>
    <w:p>
      <w:pPr>
        <w:adjustRightInd w:val="0"/>
        <w:snapToGrid w:val="0"/>
        <w:spacing w:line="360" w:lineRule="auto"/>
        <w:ind w:firstLine="584" w:firstLineChars="200"/>
        <w:jc w:val="both"/>
        <w:rPr>
          <w:spacing w:val="-4"/>
          <w:sz w:val="30"/>
          <w:szCs w:val="30"/>
          <w:lang w:eastAsia="zh-CN"/>
        </w:rPr>
      </w:pPr>
      <w:r>
        <w:rPr>
          <w:spacing w:val="-4"/>
          <w:sz w:val="30"/>
          <w:szCs w:val="30"/>
          <w:lang w:eastAsia="zh-CN"/>
        </w:rPr>
        <w:t>第十</w:t>
      </w:r>
      <w:r>
        <w:rPr>
          <w:rFonts w:hint="eastAsia"/>
          <w:spacing w:val="-4"/>
          <w:sz w:val="30"/>
          <w:szCs w:val="30"/>
          <w:lang w:val="en-US" w:eastAsia="zh-CN"/>
        </w:rPr>
        <w:t>二</w:t>
      </w:r>
      <w:r>
        <w:rPr>
          <w:spacing w:val="-4"/>
          <w:sz w:val="30"/>
          <w:szCs w:val="30"/>
          <w:lang w:eastAsia="zh-CN"/>
        </w:rPr>
        <w:t>条【党组织的职责】学校党组织履行把方向、管大局、作决策、抓班子、带队伍、保落实的领导职责。党组织的具体职责为：</w:t>
      </w:r>
    </w:p>
    <w:p>
      <w:pPr>
        <w:widowControl/>
        <w:shd w:val="clear" w:color="auto" w:fill="FFFFFF"/>
        <w:adjustRightInd w:val="0"/>
        <w:snapToGrid w:val="0"/>
        <w:spacing w:line="360" w:lineRule="auto"/>
        <w:ind w:firstLine="584" w:firstLineChars="200"/>
        <w:jc w:val="both"/>
        <w:rPr>
          <w:spacing w:val="-4"/>
          <w:sz w:val="30"/>
          <w:szCs w:val="30"/>
          <w:lang w:eastAsia="zh-CN"/>
        </w:rPr>
      </w:pPr>
      <w:r>
        <w:rPr>
          <w:spacing w:val="-4"/>
          <w:sz w:val="30"/>
          <w:szCs w:val="30"/>
          <w:lang w:eastAsia="zh-CN"/>
        </w:rPr>
        <w:t>（一）坚持以习近平新时代中国特色社会主义思想为指导，深刻领悟“两个确立”的决定性意义，增强“四个意识”、坚定“四个自信”、坚决做到“两个维护”，贯彻党的基本理论、基本路线、基本方略，坚持为党育人、为国育才，确保党的教育方针和党中央决策部署在学校得到切实贯彻落实；</w:t>
      </w:r>
    </w:p>
    <w:p>
      <w:pPr>
        <w:widowControl/>
        <w:shd w:val="clear" w:color="auto" w:fill="FFFFFF"/>
        <w:adjustRightInd w:val="0"/>
        <w:snapToGrid w:val="0"/>
        <w:spacing w:line="360" w:lineRule="auto"/>
        <w:ind w:firstLine="584" w:firstLineChars="200"/>
        <w:jc w:val="both"/>
        <w:rPr>
          <w:spacing w:val="-4"/>
          <w:sz w:val="30"/>
          <w:szCs w:val="30"/>
          <w:lang w:eastAsia="zh-CN"/>
        </w:rPr>
      </w:pPr>
      <w:r>
        <w:rPr>
          <w:spacing w:val="-4"/>
          <w:sz w:val="30"/>
          <w:szCs w:val="30"/>
          <w:lang w:eastAsia="zh-CN"/>
        </w:rPr>
        <w:t>（二）坚持把政治标准和政治要求贯穿办学治校、教书育人全过程各方面，坚持社会主义办学方向，落实立德树人根本任务，团结带领全校教职工推动学校改革发展，培养德智体美劳全面发展的社会主义建设者和接班人；</w:t>
      </w:r>
    </w:p>
    <w:p>
      <w:pPr>
        <w:widowControl/>
        <w:shd w:val="clear" w:color="auto" w:fill="FFFFFF"/>
        <w:adjustRightInd w:val="0"/>
        <w:snapToGrid w:val="0"/>
        <w:spacing w:line="360" w:lineRule="auto"/>
        <w:ind w:firstLine="584" w:firstLineChars="200"/>
        <w:jc w:val="both"/>
        <w:rPr>
          <w:spacing w:val="-4"/>
          <w:sz w:val="30"/>
          <w:szCs w:val="30"/>
          <w:lang w:eastAsia="zh-CN"/>
        </w:rPr>
      </w:pPr>
      <w:r>
        <w:rPr>
          <w:spacing w:val="-4"/>
          <w:sz w:val="30"/>
          <w:szCs w:val="30"/>
          <w:lang w:eastAsia="zh-CN"/>
        </w:rPr>
        <w:t>（三）讨论决定事关学校改革发展稳定及教育教学、行政管理中的“三重一大”事项和学校章程等基本管理制度，支持和保证校长依法依规行使职权；</w:t>
      </w:r>
    </w:p>
    <w:p>
      <w:pPr>
        <w:widowControl/>
        <w:shd w:val="clear" w:color="auto" w:fill="FFFFFF"/>
        <w:adjustRightInd w:val="0"/>
        <w:snapToGrid w:val="0"/>
        <w:spacing w:line="360" w:lineRule="auto"/>
        <w:ind w:firstLine="584" w:firstLineChars="200"/>
        <w:jc w:val="both"/>
        <w:rPr>
          <w:spacing w:val="-4"/>
          <w:sz w:val="30"/>
          <w:szCs w:val="30"/>
          <w:lang w:eastAsia="zh-CN"/>
        </w:rPr>
      </w:pPr>
      <w:r>
        <w:rPr>
          <w:spacing w:val="-4"/>
          <w:sz w:val="30"/>
          <w:szCs w:val="30"/>
          <w:lang w:eastAsia="zh-CN"/>
        </w:rPr>
        <w:t>（四）坚持党管干部原则，按照有关规定和干部管理权限，负责干部的教育、培训、选拔、考核和监督。讨论决定学校内部组织机构的设置及其负责人的人选，协助上级党组织做好学校领导人员的教育管理监督等工作；</w:t>
      </w:r>
    </w:p>
    <w:p>
      <w:pPr>
        <w:widowControl/>
        <w:shd w:val="clear" w:color="auto" w:fill="FFFFFF"/>
        <w:adjustRightInd w:val="0"/>
        <w:snapToGrid w:val="0"/>
        <w:spacing w:line="360" w:lineRule="auto"/>
        <w:ind w:firstLine="584" w:firstLineChars="200"/>
        <w:jc w:val="both"/>
        <w:rPr>
          <w:spacing w:val="-4"/>
          <w:sz w:val="30"/>
          <w:szCs w:val="30"/>
          <w:lang w:eastAsia="zh-CN"/>
        </w:rPr>
      </w:pPr>
      <w:r>
        <w:rPr>
          <w:spacing w:val="-4"/>
          <w:sz w:val="30"/>
          <w:szCs w:val="30"/>
          <w:lang w:eastAsia="zh-CN"/>
        </w:rPr>
        <w:t>（五）坚持党管人才原则，按照有关规定做好教师等人才的培养、招聘、使用、管理、服务和职称评审、奖惩等相关工作；</w:t>
      </w:r>
    </w:p>
    <w:p>
      <w:pPr>
        <w:widowControl/>
        <w:shd w:val="clear" w:color="auto" w:fill="FFFFFF"/>
        <w:adjustRightInd w:val="0"/>
        <w:snapToGrid w:val="0"/>
        <w:spacing w:line="360" w:lineRule="auto"/>
        <w:ind w:firstLine="584" w:firstLineChars="200"/>
        <w:jc w:val="both"/>
        <w:rPr>
          <w:spacing w:val="-4"/>
          <w:sz w:val="30"/>
          <w:szCs w:val="30"/>
          <w:lang w:eastAsia="zh-CN"/>
        </w:rPr>
      </w:pPr>
      <w:r>
        <w:rPr>
          <w:spacing w:val="-4"/>
          <w:sz w:val="30"/>
          <w:szCs w:val="30"/>
          <w:lang w:eastAsia="zh-CN"/>
        </w:rPr>
        <w:t>（六）开展社会主义核心价值观教育，抓好学生德育工作，做好教职工思想政治工作和学校意识形态工作，加强师德师风建设和学校精神文明建设，推动形成良好校风教风学风；</w:t>
      </w:r>
    </w:p>
    <w:p>
      <w:pPr>
        <w:widowControl/>
        <w:shd w:val="clear" w:color="auto" w:fill="FFFFFF"/>
        <w:adjustRightInd w:val="0"/>
        <w:snapToGrid w:val="0"/>
        <w:spacing w:line="360" w:lineRule="auto"/>
        <w:ind w:firstLine="584" w:firstLineChars="200"/>
        <w:jc w:val="both"/>
        <w:rPr>
          <w:spacing w:val="-4"/>
          <w:sz w:val="30"/>
          <w:szCs w:val="30"/>
          <w:lang w:eastAsia="zh-CN"/>
        </w:rPr>
      </w:pPr>
      <w:r>
        <w:rPr>
          <w:spacing w:val="-4"/>
          <w:sz w:val="30"/>
          <w:szCs w:val="30"/>
          <w:lang w:eastAsia="zh-CN"/>
        </w:rPr>
        <w:t>（七）加强学校各级党组织建设和党员队伍建设工作，严格执行“三会一课”等党的组织生活制度，发挥基层党组织战斗堡垒作用和党员先锋模范作用；</w:t>
      </w:r>
    </w:p>
    <w:p>
      <w:pPr>
        <w:widowControl/>
        <w:shd w:val="clear" w:color="auto" w:fill="FFFFFF"/>
        <w:adjustRightInd w:val="0"/>
        <w:snapToGrid w:val="0"/>
        <w:spacing w:line="360" w:lineRule="auto"/>
        <w:ind w:firstLine="584" w:firstLineChars="200"/>
        <w:jc w:val="both"/>
        <w:rPr>
          <w:spacing w:val="-4"/>
          <w:sz w:val="30"/>
          <w:szCs w:val="30"/>
          <w:lang w:eastAsia="zh-CN"/>
        </w:rPr>
      </w:pPr>
      <w:r>
        <w:rPr>
          <w:spacing w:val="-4"/>
          <w:sz w:val="30"/>
          <w:szCs w:val="30"/>
          <w:lang w:eastAsia="zh-CN"/>
        </w:rPr>
        <w:t>（八）坚持全面从严治党，领导学校党的纪律检查工作，落实党风廉政建设主体责任；</w:t>
      </w:r>
    </w:p>
    <w:p>
      <w:pPr>
        <w:widowControl/>
        <w:shd w:val="clear" w:color="auto" w:fill="FFFFFF"/>
        <w:adjustRightInd w:val="0"/>
        <w:snapToGrid w:val="0"/>
        <w:spacing w:line="360" w:lineRule="auto"/>
        <w:ind w:firstLine="584" w:firstLineChars="200"/>
        <w:jc w:val="both"/>
        <w:rPr>
          <w:spacing w:val="-4"/>
          <w:sz w:val="30"/>
          <w:szCs w:val="30"/>
          <w:lang w:eastAsia="zh-CN"/>
        </w:rPr>
      </w:pPr>
      <w:r>
        <w:rPr>
          <w:spacing w:val="-4"/>
          <w:sz w:val="30"/>
          <w:szCs w:val="30"/>
          <w:lang w:eastAsia="zh-CN"/>
        </w:rPr>
        <w:t>（九）领导工会、共青团、妇女组织、少先队等群团组织和教职工（代表）大会，强化党建带团建、队建，加强学生会和学生社团管理，做好统一战线工作；</w:t>
      </w:r>
    </w:p>
    <w:p>
      <w:pPr>
        <w:widowControl/>
        <w:shd w:val="clear" w:color="auto" w:fill="FFFFFF"/>
        <w:adjustRightInd w:val="0"/>
        <w:snapToGrid w:val="0"/>
        <w:spacing w:line="360" w:lineRule="auto"/>
        <w:ind w:firstLine="584" w:firstLineChars="200"/>
        <w:jc w:val="both"/>
        <w:rPr>
          <w:spacing w:val="-4"/>
          <w:sz w:val="30"/>
          <w:szCs w:val="30"/>
          <w:lang w:eastAsia="zh-CN"/>
        </w:rPr>
      </w:pPr>
      <w:r>
        <w:rPr>
          <w:spacing w:val="-4"/>
          <w:sz w:val="30"/>
          <w:szCs w:val="30"/>
          <w:lang w:eastAsia="zh-CN"/>
        </w:rPr>
        <w:t>（十）讨论决定学校其他重要事项。</w:t>
      </w:r>
    </w:p>
    <w:p>
      <w:pPr>
        <w:adjustRightInd w:val="0"/>
        <w:snapToGrid w:val="0"/>
        <w:spacing w:line="360" w:lineRule="auto"/>
        <w:ind w:firstLine="584" w:firstLineChars="200"/>
        <w:jc w:val="both"/>
        <w:rPr>
          <w:spacing w:val="-4"/>
          <w:sz w:val="30"/>
          <w:szCs w:val="30"/>
          <w:lang w:eastAsia="zh-CN"/>
        </w:rPr>
      </w:pPr>
      <w:r>
        <w:rPr>
          <w:spacing w:val="-4"/>
          <w:sz w:val="30"/>
          <w:szCs w:val="30"/>
          <w:lang w:eastAsia="zh-CN"/>
        </w:rPr>
        <w:t>本校党组织书记主持党组织全面工作，履行全面从严治党第一责任人责任，负责组织党组织重要活动，督促检查党组织决议贯彻落实，督促党组织班子成员履行职责、发挥作用，支持校长开展工作。</w:t>
      </w:r>
    </w:p>
    <w:p>
      <w:pPr>
        <w:widowControl/>
        <w:adjustRightInd w:val="0"/>
        <w:snapToGrid w:val="0"/>
        <w:spacing w:line="360" w:lineRule="auto"/>
        <w:ind w:firstLine="584" w:firstLineChars="200"/>
        <w:jc w:val="both"/>
        <w:rPr>
          <w:spacing w:val="-4"/>
          <w:sz w:val="30"/>
          <w:szCs w:val="30"/>
          <w:lang w:eastAsia="zh-CN"/>
        </w:rPr>
      </w:pPr>
      <w:r>
        <w:rPr>
          <w:spacing w:val="-4"/>
          <w:sz w:val="30"/>
          <w:szCs w:val="30"/>
          <w:lang w:eastAsia="zh-CN"/>
        </w:rPr>
        <w:t>第十</w:t>
      </w:r>
      <w:r>
        <w:rPr>
          <w:rFonts w:hint="eastAsia"/>
          <w:spacing w:val="-4"/>
          <w:sz w:val="30"/>
          <w:szCs w:val="30"/>
          <w:lang w:val="en-US" w:eastAsia="zh-CN"/>
        </w:rPr>
        <w:t>三</w:t>
      </w:r>
      <w:r>
        <w:rPr>
          <w:spacing w:val="-4"/>
          <w:sz w:val="30"/>
          <w:szCs w:val="30"/>
          <w:lang w:eastAsia="zh-CN"/>
        </w:rPr>
        <w:t>条【协调运行机制】 学校党组织实行集体领导和个人分工负责相结合的制度。凡属重大问题都要按照集体领导、民主集中、个别酝酿、会议决定的原则，由学校党组织会议集体讨论作出决定。</w:t>
      </w:r>
    </w:p>
    <w:p>
      <w:pPr>
        <w:adjustRightInd w:val="0"/>
        <w:snapToGrid w:val="0"/>
        <w:spacing w:line="360" w:lineRule="auto"/>
        <w:ind w:firstLine="584" w:firstLineChars="200"/>
        <w:jc w:val="both"/>
        <w:rPr>
          <w:spacing w:val="-4"/>
          <w:sz w:val="30"/>
          <w:szCs w:val="30"/>
          <w:lang w:eastAsia="zh-CN"/>
        </w:rPr>
      </w:pPr>
      <w:r>
        <w:rPr>
          <w:spacing w:val="-4"/>
          <w:sz w:val="30"/>
          <w:szCs w:val="30"/>
          <w:lang w:eastAsia="zh-CN"/>
        </w:rPr>
        <w:t>学校落实本校党组织领导的校长负责制，发挥党组织领导作用，保证校长依法依规行使职权，建立健全党组织统一领导、党政分工合作、协调运行的工作机制。</w:t>
      </w:r>
    </w:p>
    <w:p>
      <w:pPr>
        <w:widowControl/>
        <w:adjustRightInd w:val="0"/>
        <w:snapToGrid w:val="0"/>
        <w:spacing w:line="360" w:lineRule="auto"/>
        <w:ind w:firstLine="584" w:firstLineChars="200"/>
        <w:jc w:val="both"/>
        <w:rPr>
          <w:spacing w:val="-4"/>
          <w:sz w:val="30"/>
          <w:szCs w:val="30"/>
          <w:lang w:eastAsia="zh-CN"/>
        </w:rPr>
      </w:pPr>
      <w:r>
        <w:rPr>
          <w:spacing w:val="-4"/>
          <w:sz w:val="30"/>
          <w:szCs w:val="30"/>
          <w:lang w:eastAsia="zh-CN"/>
        </w:rPr>
        <w:t>第十</w:t>
      </w:r>
      <w:r>
        <w:rPr>
          <w:rFonts w:hint="eastAsia"/>
          <w:spacing w:val="-4"/>
          <w:sz w:val="30"/>
          <w:szCs w:val="30"/>
          <w:lang w:val="en-US" w:eastAsia="zh-CN"/>
        </w:rPr>
        <w:t>四</w:t>
      </w:r>
      <w:r>
        <w:rPr>
          <w:spacing w:val="-4"/>
          <w:sz w:val="30"/>
          <w:szCs w:val="30"/>
          <w:lang w:eastAsia="zh-CN"/>
        </w:rPr>
        <w:t>条【议事决策范围】 学校党组织会议坚持科学决策、民主决策、依法决策，建立健全议事决策制度，讨论决定本校重大问题，具体包括：</w:t>
      </w:r>
    </w:p>
    <w:p>
      <w:pPr>
        <w:pStyle w:val="18"/>
        <w:widowControl/>
        <w:adjustRightInd w:val="0"/>
        <w:snapToGrid w:val="0"/>
        <w:spacing w:line="360" w:lineRule="auto"/>
        <w:ind w:firstLine="592"/>
        <w:rPr>
          <w:rFonts w:ascii="仿宋" w:hAnsi="仿宋" w:eastAsia="仿宋" w:cs="仿宋"/>
          <w:spacing w:val="-4"/>
          <w:kern w:val="0"/>
          <w:sz w:val="30"/>
          <w:szCs w:val="30"/>
        </w:rPr>
      </w:pPr>
      <w:r>
        <w:rPr>
          <w:rFonts w:ascii="仿宋" w:hAnsi="仿宋" w:eastAsia="仿宋" w:cs="仿宋"/>
          <w:spacing w:val="-4"/>
          <w:kern w:val="0"/>
          <w:sz w:val="30"/>
          <w:szCs w:val="30"/>
        </w:rPr>
        <w:t>（一）本校党的建设中重要事项；</w:t>
      </w:r>
    </w:p>
    <w:p>
      <w:pPr>
        <w:pStyle w:val="18"/>
        <w:widowControl/>
        <w:adjustRightInd w:val="0"/>
        <w:snapToGrid w:val="0"/>
        <w:spacing w:line="360" w:lineRule="auto"/>
        <w:ind w:firstLine="592"/>
        <w:rPr>
          <w:rFonts w:ascii="仿宋" w:hAnsi="仿宋" w:eastAsia="仿宋" w:cs="仿宋"/>
          <w:spacing w:val="-4"/>
          <w:kern w:val="0"/>
          <w:sz w:val="30"/>
          <w:szCs w:val="30"/>
        </w:rPr>
      </w:pPr>
      <w:r>
        <w:rPr>
          <w:rFonts w:ascii="仿宋" w:hAnsi="仿宋" w:eastAsia="仿宋" w:cs="仿宋"/>
          <w:spacing w:val="-4"/>
          <w:kern w:val="0"/>
          <w:sz w:val="30"/>
          <w:szCs w:val="30"/>
        </w:rPr>
        <w:t>（二）事关本校改革发展稳定及教育教学、行政管理中的“三重一大”事项；</w:t>
      </w:r>
    </w:p>
    <w:p>
      <w:pPr>
        <w:pStyle w:val="18"/>
        <w:widowControl/>
        <w:adjustRightInd w:val="0"/>
        <w:snapToGrid w:val="0"/>
        <w:spacing w:line="360" w:lineRule="auto"/>
        <w:ind w:firstLine="592"/>
        <w:rPr>
          <w:rFonts w:ascii="仿宋" w:hAnsi="仿宋" w:eastAsia="仿宋" w:cs="仿宋"/>
          <w:spacing w:val="-4"/>
          <w:kern w:val="0"/>
          <w:sz w:val="30"/>
          <w:szCs w:val="30"/>
        </w:rPr>
      </w:pPr>
      <w:r>
        <w:rPr>
          <w:rFonts w:ascii="仿宋" w:hAnsi="仿宋" w:eastAsia="仿宋" w:cs="仿宋"/>
          <w:spacing w:val="-4"/>
          <w:kern w:val="0"/>
          <w:sz w:val="30"/>
          <w:szCs w:val="30"/>
        </w:rPr>
        <w:t>（三）干部选拔任用和干部队伍建设重要事项；</w:t>
      </w:r>
    </w:p>
    <w:p>
      <w:pPr>
        <w:pStyle w:val="18"/>
        <w:widowControl/>
        <w:adjustRightInd w:val="0"/>
        <w:snapToGrid w:val="0"/>
        <w:spacing w:line="360" w:lineRule="auto"/>
        <w:ind w:firstLine="592"/>
        <w:rPr>
          <w:rFonts w:ascii="仿宋" w:hAnsi="仿宋" w:eastAsia="仿宋" w:cs="仿宋"/>
          <w:spacing w:val="-4"/>
          <w:kern w:val="0"/>
          <w:sz w:val="30"/>
          <w:szCs w:val="30"/>
        </w:rPr>
      </w:pPr>
      <w:r>
        <w:rPr>
          <w:rFonts w:ascii="仿宋" w:hAnsi="仿宋" w:eastAsia="仿宋" w:cs="仿宋"/>
          <w:spacing w:val="-4"/>
          <w:kern w:val="0"/>
          <w:sz w:val="30"/>
          <w:szCs w:val="30"/>
        </w:rPr>
        <w:t>（四）人才工作和教师队伍建设重要事项；</w:t>
      </w:r>
    </w:p>
    <w:p>
      <w:pPr>
        <w:pStyle w:val="18"/>
        <w:widowControl/>
        <w:adjustRightInd w:val="0"/>
        <w:snapToGrid w:val="0"/>
        <w:spacing w:line="360" w:lineRule="auto"/>
        <w:ind w:firstLine="592"/>
        <w:rPr>
          <w:rFonts w:ascii="仿宋" w:hAnsi="仿宋" w:eastAsia="仿宋" w:cs="仿宋"/>
          <w:spacing w:val="-4"/>
          <w:kern w:val="0"/>
          <w:sz w:val="30"/>
          <w:szCs w:val="30"/>
        </w:rPr>
      </w:pPr>
      <w:r>
        <w:rPr>
          <w:rFonts w:ascii="仿宋" w:hAnsi="仿宋" w:eastAsia="仿宋" w:cs="仿宋"/>
          <w:spacing w:val="-4"/>
          <w:kern w:val="0"/>
          <w:sz w:val="30"/>
          <w:szCs w:val="30"/>
        </w:rPr>
        <w:t>（五）学校文化建设和校风教风学风建设的重要事项；</w:t>
      </w:r>
    </w:p>
    <w:p>
      <w:pPr>
        <w:adjustRightInd w:val="0"/>
        <w:snapToGrid w:val="0"/>
        <w:spacing w:line="360" w:lineRule="auto"/>
        <w:ind w:firstLine="584" w:firstLineChars="200"/>
        <w:jc w:val="both"/>
        <w:rPr>
          <w:spacing w:val="-4"/>
          <w:sz w:val="30"/>
          <w:szCs w:val="30"/>
          <w:lang w:eastAsia="zh-CN"/>
        </w:rPr>
      </w:pPr>
      <w:r>
        <w:rPr>
          <w:spacing w:val="-4"/>
          <w:sz w:val="30"/>
          <w:szCs w:val="30"/>
          <w:lang w:eastAsia="zh-CN"/>
        </w:rPr>
        <w:t>（六）需要党组织会议讨论决定的其他重要事项。</w:t>
      </w:r>
    </w:p>
    <w:p>
      <w:pPr>
        <w:pStyle w:val="4"/>
        <w:adjustRightInd w:val="0"/>
        <w:snapToGrid w:val="0"/>
        <w:spacing w:line="360" w:lineRule="auto"/>
        <w:ind w:left="0" w:firstLine="584" w:firstLineChars="200"/>
        <w:jc w:val="both"/>
        <w:rPr>
          <w:rFonts w:hint="eastAsia"/>
          <w:spacing w:val="-4"/>
          <w:lang w:eastAsia="zh-CN"/>
        </w:rPr>
      </w:pPr>
    </w:p>
    <w:p>
      <w:pPr>
        <w:adjustRightInd w:val="0"/>
        <w:snapToGrid w:val="0"/>
        <w:spacing w:line="360" w:lineRule="auto"/>
        <w:jc w:val="center"/>
        <w:rPr>
          <w:rFonts w:hint="eastAsia"/>
          <w:sz w:val="30"/>
          <w:szCs w:val="30"/>
          <w:lang w:eastAsia="zh-CN"/>
        </w:rPr>
      </w:pPr>
      <w:r>
        <w:rPr>
          <w:sz w:val="30"/>
          <w:szCs w:val="30"/>
          <w:lang w:eastAsia="zh-CN"/>
        </w:rPr>
        <w:t>第三章 学校治理结构</w:t>
      </w:r>
    </w:p>
    <w:p>
      <w:pPr>
        <w:adjustRightInd w:val="0"/>
        <w:snapToGrid w:val="0"/>
        <w:spacing w:line="360" w:lineRule="auto"/>
        <w:ind w:firstLine="600" w:firstLineChars="200"/>
        <w:jc w:val="center"/>
        <w:rPr>
          <w:sz w:val="30"/>
          <w:szCs w:val="30"/>
          <w:lang w:eastAsia="zh-CN"/>
        </w:rPr>
      </w:pPr>
    </w:p>
    <w:p>
      <w:pPr>
        <w:adjustRightInd w:val="0"/>
        <w:snapToGrid w:val="0"/>
        <w:spacing w:line="360" w:lineRule="auto"/>
        <w:ind w:firstLine="600" w:firstLineChars="200"/>
        <w:jc w:val="both"/>
        <w:rPr>
          <w:sz w:val="30"/>
          <w:szCs w:val="30"/>
          <w:lang w:eastAsia="zh-CN"/>
        </w:rPr>
      </w:pPr>
      <w:r>
        <w:rPr>
          <w:sz w:val="30"/>
          <w:szCs w:val="30"/>
          <w:lang w:eastAsia="zh-CN"/>
        </w:rPr>
        <w:t>第十</w:t>
      </w:r>
      <w:r>
        <w:rPr>
          <w:rFonts w:hint="eastAsia"/>
          <w:sz w:val="30"/>
          <w:szCs w:val="30"/>
          <w:lang w:val="en-US" w:eastAsia="zh-CN"/>
        </w:rPr>
        <w:t>五</w:t>
      </w:r>
      <w:r>
        <w:rPr>
          <w:sz w:val="30"/>
          <w:szCs w:val="30"/>
          <w:lang w:eastAsia="zh-CN"/>
        </w:rPr>
        <w:t>条【学校管理体制】 学校实行党组织领导的校长负责制，校长是学校主要行政责任人，依法登记为法定代表人。</w:t>
      </w:r>
    </w:p>
    <w:p>
      <w:pPr>
        <w:adjustRightInd w:val="0"/>
        <w:snapToGrid w:val="0"/>
        <w:spacing w:line="360" w:lineRule="auto"/>
        <w:ind w:firstLine="600" w:firstLineChars="200"/>
        <w:jc w:val="both"/>
        <w:rPr>
          <w:sz w:val="30"/>
          <w:szCs w:val="30"/>
          <w:lang w:eastAsia="zh-CN"/>
        </w:rPr>
      </w:pPr>
      <w:r>
        <w:rPr>
          <w:sz w:val="30"/>
          <w:szCs w:val="30"/>
          <w:lang w:eastAsia="zh-CN"/>
        </w:rPr>
        <w:t>第十</w:t>
      </w:r>
      <w:r>
        <w:rPr>
          <w:rFonts w:hint="eastAsia"/>
          <w:sz w:val="30"/>
          <w:szCs w:val="30"/>
          <w:lang w:val="en-US" w:eastAsia="zh-CN"/>
        </w:rPr>
        <w:t>六</w:t>
      </w:r>
      <w:r>
        <w:rPr>
          <w:sz w:val="30"/>
          <w:szCs w:val="30"/>
          <w:lang w:eastAsia="zh-CN"/>
        </w:rPr>
        <w:t>条【校长职权】校长在学校党组织领导下，依法依规行使职权，按照学校党组织有关决议，全面负责学校的教育教学和行政管理等工作。</w:t>
      </w:r>
    </w:p>
    <w:p>
      <w:pPr>
        <w:adjustRightInd w:val="0"/>
        <w:snapToGrid w:val="0"/>
        <w:spacing w:line="360" w:lineRule="auto"/>
        <w:ind w:firstLine="600" w:firstLineChars="200"/>
        <w:jc w:val="both"/>
        <w:rPr>
          <w:sz w:val="30"/>
          <w:szCs w:val="30"/>
          <w:lang w:eastAsia="zh-CN"/>
        </w:rPr>
      </w:pPr>
      <w:r>
        <w:rPr>
          <w:sz w:val="30"/>
          <w:szCs w:val="30"/>
          <w:lang w:eastAsia="zh-CN"/>
        </w:rPr>
        <w:t>校长履行下列职权：</w:t>
      </w:r>
    </w:p>
    <w:p>
      <w:pPr>
        <w:adjustRightInd w:val="0"/>
        <w:snapToGrid w:val="0"/>
        <w:spacing w:line="360" w:lineRule="auto"/>
        <w:ind w:firstLine="600" w:firstLineChars="200"/>
        <w:jc w:val="both"/>
        <w:rPr>
          <w:sz w:val="30"/>
          <w:szCs w:val="30"/>
          <w:lang w:eastAsia="zh-CN"/>
        </w:rPr>
      </w:pPr>
      <w:r>
        <w:rPr>
          <w:sz w:val="30"/>
          <w:szCs w:val="30"/>
          <w:lang w:eastAsia="zh-CN"/>
        </w:rPr>
        <w:t>（一）研究拟订和执行学校发展规划、基本管理制度、内部教育教学管理组织机构设置方案。研究拟订和执行具体规章制度、年度工作计划；</w:t>
      </w:r>
    </w:p>
    <w:p>
      <w:pPr>
        <w:adjustRightInd w:val="0"/>
        <w:snapToGrid w:val="0"/>
        <w:spacing w:line="360" w:lineRule="auto"/>
        <w:ind w:firstLine="600" w:firstLineChars="200"/>
        <w:jc w:val="both"/>
        <w:rPr>
          <w:sz w:val="30"/>
          <w:szCs w:val="30"/>
          <w:lang w:eastAsia="zh-CN"/>
        </w:rPr>
      </w:pPr>
      <w:r>
        <w:rPr>
          <w:sz w:val="30"/>
          <w:szCs w:val="30"/>
          <w:lang w:eastAsia="zh-CN"/>
        </w:rPr>
        <w:t>（二）组织开展教学活动和教育教学研究，加强教育教学管理，深化教育教学改革，负责招生、课后服务和学生学籍管理；</w:t>
      </w:r>
    </w:p>
    <w:p>
      <w:pPr>
        <w:adjustRightInd w:val="0"/>
        <w:snapToGrid w:val="0"/>
        <w:spacing w:line="360" w:lineRule="auto"/>
        <w:ind w:firstLine="600" w:firstLineChars="200"/>
        <w:jc w:val="both"/>
        <w:rPr>
          <w:sz w:val="30"/>
          <w:szCs w:val="30"/>
          <w:lang w:eastAsia="zh-CN"/>
        </w:rPr>
      </w:pPr>
      <w:r>
        <w:rPr>
          <w:sz w:val="30"/>
          <w:szCs w:val="30"/>
          <w:lang w:eastAsia="zh-CN"/>
        </w:rPr>
        <w:t>（三）加强学生德育、智育、体育、美育、劳动教育和心理健康教育，提高学校思政课教学质量。加强学校语言文字工作规范化建设，组织开展学校文化活动和科学普及活动，建设文明校园；</w:t>
      </w:r>
    </w:p>
    <w:p>
      <w:pPr>
        <w:adjustRightInd w:val="0"/>
        <w:snapToGrid w:val="0"/>
        <w:spacing w:line="360" w:lineRule="auto"/>
        <w:ind w:firstLine="600" w:firstLineChars="200"/>
        <w:jc w:val="both"/>
        <w:rPr>
          <w:sz w:val="30"/>
          <w:szCs w:val="30"/>
          <w:lang w:eastAsia="zh-CN"/>
        </w:rPr>
      </w:pPr>
      <w:r>
        <w:rPr>
          <w:sz w:val="30"/>
          <w:szCs w:val="30"/>
          <w:lang w:eastAsia="zh-CN"/>
        </w:rPr>
        <w:t>（四）研究拟订和执行学校重大建设项目、重要资产处置、重要办学资源配置方案，管理和保护学校资产；</w:t>
      </w:r>
    </w:p>
    <w:p>
      <w:pPr>
        <w:adjustRightInd w:val="0"/>
        <w:snapToGrid w:val="0"/>
        <w:spacing w:line="360" w:lineRule="auto"/>
        <w:ind w:firstLine="600" w:firstLineChars="200"/>
        <w:jc w:val="both"/>
        <w:rPr>
          <w:sz w:val="30"/>
          <w:szCs w:val="30"/>
          <w:lang w:eastAsia="zh-CN"/>
        </w:rPr>
      </w:pPr>
      <w:r>
        <w:rPr>
          <w:sz w:val="30"/>
          <w:szCs w:val="30"/>
          <w:lang w:eastAsia="zh-CN"/>
        </w:rPr>
        <w:t>（五）研究拟订和执行学校年度预算、大额度支出，加强财务管理和审计监督；</w:t>
      </w:r>
    </w:p>
    <w:p>
      <w:pPr>
        <w:adjustRightInd w:val="0"/>
        <w:snapToGrid w:val="0"/>
        <w:spacing w:line="360" w:lineRule="auto"/>
        <w:ind w:firstLine="600" w:firstLineChars="200"/>
        <w:jc w:val="both"/>
        <w:rPr>
          <w:sz w:val="30"/>
          <w:szCs w:val="30"/>
          <w:lang w:eastAsia="zh-CN"/>
        </w:rPr>
      </w:pPr>
      <w:r>
        <w:rPr>
          <w:sz w:val="30"/>
          <w:szCs w:val="30"/>
          <w:lang w:eastAsia="zh-CN"/>
        </w:rPr>
        <w:t>（六）加强教师等各类人才日常教育管理服务工作，依据有关规定与教师以及内部其他工作人员订立、解除或终止聘用合同；</w:t>
      </w:r>
    </w:p>
    <w:p>
      <w:pPr>
        <w:adjustRightInd w:val="0"/>
        <w:snapToGrid w:val="0"/>
        <w:spacing w:line="360" w:lineRule="auto"/>
        <w:ind w:firstLine="600" w:firstLineChars="200"/>
        <w:jc w:val="both"/>
        <w:rPr>
          <w:sz w:val="30"/>
          <w:szCs w:val="30"/>
          <w:lang w:eastAsia="zh-CN"/>
        </w:rPr>
      </w:pPr>
      <w:r>
        <w:rPr>
          <w:sz w:val="30"/>
          <w:szCs w:val="30"/>
          <w:lang w:eastAsia="zh-CN"/>
        </w:rPr>
        <w:t>（七）做好学校安全稳定和后勤保障工作；</w:t>
      </w:r>
    </w:p>
    <w:p>
      <w:pPr>
        <w:adjustRightInd w:val="0"/>
        <w:snapToGrid w:val="0"/>
        <w:spacing w:line="360" w:lineRule="auto"/>
        <w:ind w:firstLine="600" w:firstLineChars="200"/>
        <w:jc w:val="both"/>
        <w:rPr>
          <w:sz w:val="30"/>
          <w:szCs w:val="30"/>
          <w:lang w:eastAsia="zh-CN"/>
        </w:rPr>
      </w:pPr>
      <w:r>
        <w:rPr>
          <w:sz w:val="30"/>
          <w:szCs w:val="30"/>
          <w:lang w:eastAsia="zh-CN"/>
        </w:rPr>
        <w:t>（八）组织开展学校对外交流与合作，加强学校与社会、家庭的联系，形成育人合力；</w:t>
      </w:r>
    </w:p>
    <w:p>
      <w:pPr>
        <w:adjustRightInd w:val="0"/>
        <w:snapToGrid w:val="0"/>
        <w:spacing w:line="360" w:lineRule="auto"/>
        <w:ind w:firstLine="600" w:firstLineChars="200"/>
        <w:jc w:val="both"/>
        <w:rPr>
          <w:sz w:val="30"/>
          <w:szCs w:val="30"/>
          <w:lang w:eastAsia="zh-CN"/>
        </w:rPr>
      </w:pPr>
      <w:r>
        <w:rPr>
          <w:sz w:val="30"/>
          <w:szCs w:val="30"/>
          <w:lang w:eastAsia="zh-CN"/>
        </w:rPr>
        <w:t>（九）向学校党组织报告重大决议执行情况，向教职工（代表）大会报告工作，支持群团组织开展工作，依法保障师生员工合法权益；</w:t>
      </w:r>
    </w:p>
    <w:p>
      <w:pPr>
        <w:adjustRightInd w:val="0"/>
        <w:snapToGrid w:val="0"/>
        <w:spacing w:line="360" w:lineRule="auto"/>
        <w:ind w:firstLine="600" w:firstLineChars="200"/>
        <w:jc w:val="both"/>
        <w:rPr>
          <w:kern w:val="2"/>
          <w:sz w:val="30"/>
          <w:szCs w:val="30"/>
          <w:lang w:eastAsia="zh-CN"/>
        </w:rPr>
      </w:pPr>
      <w:r>
        <w:rPr>
          <w:sz w:val="30"/>
          <w:szCs w:val="30"/>
          <w:lang w:eastAsia="zh-CN"/>
        </w:rPr>
        <w:t>（十）履行法律法规和学校章程规定的其他职权。</w:t>
      </w:r>
    </w:p>
    <w:p>
      <w:pPr>
        <w:adjustRightInd w:val="0"/>
        <w:snapToGrid w:val="0"/>
        <w:spacing w:line="360" w:lineRule="auto"/>
        <w:ind w:firstLine="600" w:firstLineChars="200"/>
        <w:jc w:val="both"/>
        <w:rPr>
          <w:sz w:val="30"/>
          <w:szCs w:val="30"/>
          <w:lang w:eastAsia="zh-CN"/>
        </w:rPr>
      </w:pPr>
      <w:r>
        <w:rPr>
          <w:sz w:val="30"/>
          <w:szCs w:val="30"/>
          <w:lang w:eastAsia="zh-CN"/>
        </w:rPr>
        <w:t>第十</w:t>
      </w:r>
      <w:r>
        <w:rPr>
          <w:rFonts w:hint="eastAsia"/>
          <w:sz w:val="30"/>
          <w:szCs w:val="30"/>
          <w:lang w:val="en-US" w:eastAsia="zh-CN"/>
        </w:rPr>
        <w:t>七</w:t>
      </w:r>
      <w:r>
        <w:rPr>
          <w:sz w:val="30"/>
          <w:szCs w:val="30"/>
          <w:lang w:eastAsia="zh-CN"/>
        </w:rPr>
        <w:t>条【校长办公会议（校务会议）】 校长办公会议（校务会议）是学校行政议事决策机构，研究提出拟由学校党组织讨论决定的重要事项方案，具体部署落实党组织决议的有关措施，研究处理教育教学、行政管理等工作。学校建立健全会议的议事决策制度，明确议事决策范围。会议由校长召集并主持。会议成员一般为学校行政班子成员，非行政班子成员的党组织班子成员可参加会议。会议议题由学校领导班子成员提出，校长确定。会议应当有半数以上行政班子成员到会方能召开。校长应当在广泛听取与会人员意见基础上，对讨论研究的事项作出决定。</w:t>
      </w:r>
    </w:p>
    <w:p>
      <w:pPr>
        <w:adjustRightInd w:val="0"/>
        <w:snapToGrid w:val="0"/>
        <w:spacing w:line="360" w:lineRule="auto"/>
        <w:ind w:firstLine="600" w:firstLineChars="200"/>
        <w:jc w:val="both"/>
        <w:rPr>
          <w:sz w:val="30"/>
          <w:szCs w:val="30"/>
          <w:lang w:eastAsia="zh-CN"/>
        </w:rPr>
      </w:pPr>
      <w:r>
        <w:rPr>
          <w:sz w:val="30"/>
          <w:szCs w:val="30"/>
          <w:lang w:eastAsia="zh-CN"/>
        </w:rPr>
        <w:t>校长办公会议（校务会议）讨论决定下列学校具体行政工作事项：</w:t>
      </w:r>
    </w:p>
    <w:p>
      <w:pPr>
        <w:adjustRightInd w:val="0"/>
        <w:snapToGrid w:val="0"/>
        <w:spacing w:line="360" w:lineRule="auto"/>
        <w:ind w:firstLine="600" w:firstLineChars="200"/>
        <w:jc w:val="both"/>
        <w:rPr>
          <w:sz w:val="30"/>
          <w:szCs w:val="30"/>
          <w:lang w:eastAsia="zh-CN"/>
        </w:rPr>
      </w:pPr>
      <w:r>
        <w:rPr>
          <w:sz w:val="30"/>
          <w:szCs w:val="30"/>
          <w:lang w:eastAsia="zh-CN"/>
        </w:rPr>
        <w:t>（一）贯彻落实党的教育工作方针政策以及上级部门决策部署的意见和措施；</w:t>
      </w:r>
    </w:p>
    <w:p>
      <w:pPr>
        <w:adjustRightInd w:val="0"/>
        <w:snapToGrid w:val="0"/>
        <w:spacing w:line="360" w:lineRule="auto"/>
        <w:ind w:firstLine="600" w:firstLineChars="200"/>
        <w:jc w:val="both"/>
        <w:rPr>
          <w:sz w:val="30"/>
          <w:szCs w:val="30"/>
          <w:lang w:eastAsia="zh-CN"/>
        </w:rPr>
      </w:pPr>
      <w:r>
        <w:rPr>
          <w:sz w:val="30"/>
          <w:szCs w:val="30"/>
          <w:lang w:eastAsia="zh-CN"/>
        </w:rPr>
        <w:t>（二）执行党组织会议决定或决议事项的实施方案和重要措施；</w:t>
      </w:r>
    </w:p>
    <w:p>
      <w:pPr>
        <w:adjustRightInd w:val="0"/>
        <w:snapToGrid w:val="0"/>
        <w:spacing w:line="360" w:lineRule="auto"/>
        <w:ind w:firstLine="600" w:firstLineChars="200"/>
        <w:jc w:val="both"/>
        <w:rPr>
          <w:sz w:val="30"/>
          <w:szCs w:val="30"/>
          <w:lang w:eastAsia="zh-CN"/>
        </w:rPr>
      </w:pPr>
      <w:r>
        <w:rPr>
          <w:sz w:val="30"/>
          <w:szCs w:val="30"/>
          <w:lang w:eastAsia="zh-CN"/>
        </w:rPr>
        <w:t>（三）学校教育、教学和行政管理等各项规章制度制定和工作计划安排；</w:t>
      </w:r>
    </w:p>
    <w:p>
      <w:pPr>
        <w:adjustRightInd w:val="0"/>
        <w:snapToGrid w:val="0"/>
        <w:spacing w:line="360" w:lineRule="auto"/>
        <w:ind w:firstLine="600" w:firstLineChars="200"/>
        <w:jc w:val="both"/>
        <w:rPr>
          <w:sz w:val="30"/>
          <w:szCs w:val="30"/>
          <w:lang w:eastAsia="zh-CN"/>
        </w:rPr>
      </w:pPr>
      <w:r>
        <w:rPr>
          <w:sz w:val="30"/>
          <w:szCs w:val="30"/>
          <w:lang w:eastAsia="zh-CN"/>
        </w:rPr>
        <w:t>（四）实施教师思想政治教育、学生德育、心理健康教育、家庭教育、校外教育等的具体措施；</w:t>
      </w:r>
    </w:p>
    <w:p>
      <w:pPr>
        <w:adjustRightInd w:val="0"/>
        <w:snapToGrid w:val="0"/>
        <w:spacing w:line="360" w:lineRule="auto"/>
        <w:ind w:firstLine="600" w:firstLineChars="200"/>
        <w:jc w:val="both"/>
        <w:rPr>
          <w:sz w:val="30"/>
          <w:szCs w:val="30"/>
          <w:lang w:eastAsia="zh-CN"/>
        </w:rPr>
      </w:pPr>
      <w:r>
        <w:rPr>
          <w:sz w:val="30"/>
          <w:szCs w:val="30"/>
          <w:lang w:eastAsia="zh-CN"/>
        </w:rPr>
        <w:t>（五）精神文明建设、对外合作交流、后勤服务管理和安全稳定工作等的具体措施；</w:t>
      </w:r>
    </w:p>
    <w:p>
      <w:pPr>
        <w:adjustRightInd w:val="0"/>
        <w:snapToGrid w:val="0"/>
        <w:spacing w:line="360" w:lineRule="auto"/>
        <w:ind w:firstLine="600" w:firstLineChars="200"/>
        <w:jc w:val="both"/>
        <w:rPr>
          <w:sz w:val="30"/>
          <w:szCs w:val="30"/>
          <w:lang w:eastAsia="zh-CN"/>
        </w:rPr>
      </w:pPr>
      <w:r>
        <w:rPr>
          <w:sz w:val="30"/>
          <w:szCs w:val="30"/>
          <w:lang w:eastAsia="zh-CN"/>
        </w:rPr>
        <w:t>（六）学生学籍管理、学生表彰和违规处理、年度招生和毕业生工作等的具体事项；</w:t>
      </w:r>
    </w:p>
    <w:p>
      <w:pPr>
        <w:adjustRightInd w:val="0"/>
        <w:snapToGrid w:val="0"/>
        <w:spacing w:line="360" w:lineRule="auto"/>
        <w:ind w:firstLine="600" w:firstLineChars="200"/>
        <w:jc w:val="both"/>
        <w:rPr>
          <w:sz w:val="30"/>
          <w:szCs w:val="30"/>
          <w:lang w:eastAsia="zh-CN"/>
        </w:rPr>
      </w:pPr>
      <w:r>
        <w:rPr>
          <w:sz w:val="30"/>
          <w:szCs w:val="30"/>
          <w:lang w:eastAsia="zh-CN"/>
        </w:rPr>
        <w:t>（七）学校教职工等的人事聘任、解聘、考核、晋升、培养、管理的具体事项；</w:t>
      </w:r>
    </w:p>
    <w:p>
      <w:pPr>
        <w:adjustRightInd w:val="0"/>
        <w:snapToGrid w:val="0"/>
        <w:spacing w:line="360" w:lineRule="auto"/>
        <w:ind w:firstLine="600" w:firstLineChars="200"/>
        <w:jc w:val="both"/>
        <w:rPr>
          <w:sz w:val="30"/>
          <w:szCs w:val="30"/>
          <w:lang w:eastAsia="zh-CN"/>
        </w:rPr>
      </w:pPr>
      <w:r>
        <w:rPr>
          <w:sz w:val="30"/>
          <w:szCs w:val="30"/>
          <w:lang w:eastAsia="zh-CN"/>
        </w:rPr>
        <w:t>（八）学校年度经费预算方案的执行，学校重大项目、大额资金使用的具体安排，资产配置、处置等具体事项；</w:t>
      </w:r>
    </w:p>
    <w:p>
      <w:pPr>
        <w:adjustRightInd w:val="0"/>
        <w:snapToGrid w:val="0"/>
        <w:spacing w:line="360" w:lineRule="auto"/>
        <w:ind w:firstLine="600" w:firstLineChars="200"/>
        <w:jc w:val="both"/>
        <w:rPr>
          <w:sz w:val="30"/>
          <w:szCs w:val="30"/>
          <w:lang w:eastAsia="zh-CN"/>
        </w:rPr>
      </w:pPr>
      <w:r>
        <w:rPr>
          <w:sz w:val="30"/>
          <w:szCs w:val="30"/>
          <w:lang w:eastAsia="zh-CN"/>
        </w:rPr>
        <w:t>（九）其他事关学校事业发展、师生员工切身利益的具体行政事项；</w:t>
      </w:r>
    </w:p>
    <w:p>
      <w:pPr>
        <w:adjustRightInd w:val="0"/>
        <w:snapToGrid w:val="0"/>
        <w:spacing w:line="360" w:lineRule="auto"/>
        <w:ind w:firstLine="600" w:firstLineChars="200"/>
        <w:jc w:val="both"/>
        <w:rPr>
          <w:sz w:val="30"/>
          <w:szCs w:val="30"/>
          <w:lang w:eastAsia="zh-CN"/>
        </w:rPr>
      </w:pPr>
      <w:r>
        <w:rPr>
          <w:sz w:val="30"/>
          <w:szCs w:val="30"/>
          <w:lang w:eastAsia="zh-CN"/>
        </w:rPr>
        <w:t>（十）按规定需要由校长办公会议（校务会议）审议的其他事项。</w:t>
      </w:r>
    </w:p>
    <w:p>
      <w:pPr>
        <w:adjustRightInd w:val="0"/>
        <w:snapToGrid w:val="0"/>
        <w:spacing w:line="360" w:lineRule="auto"/>
        <w:ind w:firstLine="600" w:firstLineChars="200"/>
        <w:jc w:val="both"/>
        <w:rPr>
          <w:sz w:val="30"/>
          <w:szCs w:val="30"/>
          <w:lang w:eastAsia="zh-CN"/>
        </w:rPr>
      </w:pPr>
      <w:r>
        <w:rPr>
          <w:sz w:val="30"/>
          <w:szCs w:val="30"/>
          <w:lang w:eastAsia="zh-CN"/>
        </w:rPr>
        <w:t>第十</w:t>
      </w:r>
      <w:r>
        <w:rPr>
          <w:rFonts w:hint="eastAsia"/>
          <w:sz w:val="30"/>
          <w:szCs w:val="30"/>
          <w:lang w:val="en-US" w:eastAsia="zh-CN"/>
        </w:rPr>
        <w:t>八</w:t>
      </w:r>
      <w:r>
        <w:rPr>
          <w:sz w:val="30"/>
          <w:szCs w:val="30"/>
          <w:lang w:eastAsia="zh-CN"/>
        </w:rPr>
        <w:t>条【校务委员会】 学校可根据办学实际需要，建立由校友、社会贤达、教师、学生及家长代表等参加的校务委员会，对学校章程和重要规章制度、学校发展规划、学校教育教学改革方案以及学校其他重大事项进行审议，提出意见和建议。</w:t>
      </w:r>
    </w:p>
    <w:p>
      <w:pPr>
        <w:adjustRightInd w:val="0"/>
        <w:snapToGrid w:val="0"/>
        <w:spacing w:line="360" w:lineRule="auto"/>
        <w:ind w:firstLine="600" w:firstLineChars="200"/>
        <w:jc w:val="both"/>
        <w:rPr>
          <w:sz w:val="30"/>
          <w:szCs w:val="30"/>
          <w:lang w:eastAsia="zh-CN"/>
        </w:rPr>
      </w:pPr>
      <w:r>
        <w:rPr>
          <w:sz w:val="30"/>
          <w:szCs w:val="30"/>
          <w:lang w:eastAsia="zh-CN"/>
        </w:rPr>
        <w:t>第</w:t>
      </w:r>
      <w:r>
        <w:rPr>
          <w:rFonts w:hint="eastAsia"/>
          <w:sz w:val="30"/>
          <w:szCs w:val="30"/>
          <w:lang w:val="en-US" w:eastAsia="zh-CN"/>
        </w:rPr>
        <w:t>十九</w:t>
      </w:r>
      <w:r>
        <w:rPr>
          <w:sz w:val="30"/>
          <w:szCs w:val="30"/>
          <w:lang w:eastAsia="zh-CN"/>
        </w:rPr>
        <w:t>条【教职工（代表）大会】 学校建立以教师为主体的教职工（代表）大会制度，保障教职工参与学校民主管理和进行民主监督。教职工（代表）大会在学校党组织的领导下开展工作，尊重和支持校长依法行使管理学校的职权。凡属教职工（代表）大会职权范围的事项，应当提交教职工（代表）大会审议或表决通过。</w:t>
      </w:r>
    </w:p>
    <w:p>
      <w:pPr>
        <w:pStyle w:val="8"/>
        <w:shd w:val="clear" w:color="auto" w:fill="FFFFFF"/>
        <w:adjustRightInd w:val="0"/>
        <w:snapToGrid w:val="0"/>
        <w:spacing w:before="0" w:beforeAutospacing="0" w:after="0" w:afterAutospacing="0" w:line="360" w:lineRule="auto"/>
        <w:ind w:firstLine="600" w:firstLineChars="200"/>
        <w:jc w:val="both"/>
        <w:rPr>
          <w:rFonts w:ascii="仿宋" w:hAnsi="仿宋" w:eastAsia="仿宋" w:cs="仿宋"/>
          <w:sz w:val="30"/>
          <w:szCs w:val="30"/>
        </w:rPr>
      </w:pPr>
      <w:r>
        <w:rPr>
          <w:rFonts w:ascii="仿宋" w:hAnsi="仿宋" w:eastAsia="仿宋" w:cs="仿宋"/>
          <w:sz w:val="30"/>
          <w:szCs w:val="30"/>
        </w:rPr>
        <w:t>学校教职工（代表）大会依法行使下列职权：</w:t>
      </w:r>
    </w:p>
    <w:p>
      <w:pPr>
        <w:pStyle w:val="8"/>
        <w:shd w:val="clear" w:color="auto" w:fill="FFFFFF"/>
        <w:adjustRightInd w:val="0"/>
        <w:snapToGrid w:val="0"/>
        <w:spacing w:before="0" w:beforeAutospacing="0" w:after="0" w:afterAutospacing="0" w:line="360" w:lineRule="auto"/>
        <w:ind w:firstLine="600" w:firstLineChars="200"/>
        <w:jc w:val="both"/>
        <w:rPr>
          <w:rFonts w:ascii="仿宋" w:hAnsi="仿宋" w:eastAsia="仿宋" w:cs="仿宋"/>
          <w:sz w:val="30"/>
          <w:szCs w:val="30"/>
        </w:rPr>
      </w:pPr>
      <w:r>
        <w:rPr>
          <w:rFonts w:ascii="仿宋" w:hAnsi="仿宋" w:eastAsia="仿宋" w:cs="仿宋"/>
          <w:sz w:val="30"/>
          <w:szCs w:val="30"/>
        </w:rPr>
        <w:t>（一）听取学校章程草案的制定和修订情况报告，审议讨论、提出修改意见和建议；</w:t>
      </w:r>
    </w:p>
    <w:p>
      <w:pPr>
        <w:pStyle w:val="8"/>
        <w:shd w:val="clear" w:color="auto" w:fill="FFFFFF"/>
        <w:adjustRightInd w:val="0"/>
        <w:snapToGrid w:val="0"/>
        <w:spacing w:before="0" w:beforeAutospacing="0" w:after="0" w:afterAutospacing="0" w:line="360" w:lineRule="auto"/>
        <w:ind w:firstLine="600" w:firstLineChars="200"/>
        <w:jc w:val="both"/>
        <w:rPr>
          <w:rFonts w:ascii="仿宋" w:hAnsi="仿宋" w:eastAsia="仿宋" w:cs="仿宋"/>
          <w:sz w:val="30"/>
          <w:szCs w:val="30"/>
        </w:rPr>
      </w:pPr>
      <w:r>
        <w:rPr>
          <w:rFonts w:ascii="仿宋" w:hAnsi="仿宋" w:eastAsia="仿宋" w:cs="仿宋"/>
          <w:sz w:val="30"/>
          <w:szCs w:val="30"/>
        </w:rPr>
        <w:t>（二）听取学校发展规划、教职工队伍建设、教育教学改革、校园建设以及其他重大改革和重大问题解决方案的报告，审议讨论、提出意见和建议；</w:t>
      </w:r>
    </w:p>
    <w:p>
      <w:pPr>
        <w:pStyle w:val="8"/>
        <w:shd w:val="clear" w:color="auto" w:fill="FFFFFF"/>
        <w:adjustRightInd w:val="0"/>
        <w:snapToGrid w:val="0"/>
        <w:spacing w:before="0" w:beforeAutospacing="0" w:after="0" w:afterAutospacing="0" w:line="360" w:lineRule="auto"/>
        <w:ind w:firstLine="600" w:firstLineChars="200"/>
        <w:jc w:val="both"/>
        <w:rPr>
          <w:rFonts w:ascii="仿宋" w:hAnsi="仿宋" w:eastAsia="仿宋" w:cs="仿宋"/>
          <w:sz w:val="30"/>
          <w:szCs w:val="30"/>
        </w:rPr>
      </w:pPr>
      <w:r>
        <w:rPr>
          <w:rFonts w:ascii="仿宋" w:hAnsi="仿宋" w:eastAsia="仿宋" w:cs="仿宋"/>
          <w:sz w:val="30"/>
          <w:szCs w:val="30"/>
        </w:rPr>
        <w:t>（三）听取学校年度工作、财务工作、工会工作报告以及其他专项工作报告，审议讨论、提出意见和建议；</w:t>
      </w:r>
    </w:p>
    <w:p>
      <w:pPr>
        <w:pStyle w:val="8"/>
        <w:shd w:val="clear" w:color="auto" w:fill="FFFFFF"/>
        <w:adjustRightInd w:val="0"/>
        <w:snapToGrid w:val="0"/>
        <w:spacing w:before="0" w:beforeAutospacing="0" w:after="0" w:afterAutospacing="0" w:line="360" w:lineRule="auto"/>
        <w:ind w:firstLine="600" w:firstLineChars="200"/>
        <w:jc w:val="both"/>
        <w:rPr>
          <w:rFonts w:ascii="仿宋" w:hAnsi="仿宋" w:eastAsia="仿宋" w:cs="仿宋"/>
          <w:sz w:val="30"/>
          <w:szCs w:val="30"/>
        </w:rPr>
      </w:pPr>
      <w:r>
        <w:rPr>
          <w:rFonts w:ascii="仿宋" w:hAnsi="仿宋" w:eastAsia="仿宋" w:cs="仿宋"/>
          <w:sz w:val="30"/>
          <w:szCs w:val="30"/>
        </w:rPr>
        <w:t>（四）讨论通过学校提出的与教职工利益直接相关的福利、校内分配实施方案以及相应的教职工聘任、考核、奖惩办法；</w:t>
      </w:r>
    </w:p>
    <w:p>
      <w:pPr>
        <w:pStyle w:val="8"/>
        <w:shd w:val="clear" w:color="auto" w:fill="FFFFFF"/>
        <w:adjustRightInd w:val="0"/>
        <w:snapToGrid w:val="0"/>
        <w:spacing w:before="0" w:beforeAutospacing="0" w:after="0" w:afterAutospacing="0" w:line="360" w:lineRule="auto"/>
        <w:ind w:firstLine="600" w:firstLineChars="200"/>
        <w:jc w:val="both"/>
        <w:rPr>
          <w:rFonts w:ascii="仿宋" w:hAnsi="仿宋" w:eastAsia="仿宋" w:cs="仿宋"/>
          <w:sz w:val="30"/>
          <w:szCs w:val="30"/>
        </w:rPr>
      </w:pPr>
      <w:r>
        <w:rPr>
          <w:rFonts w:ascii="仿宋" w:hAnsi="仿宋" w:eastAsia="仿宋" w:cs="仿宋"/>
          <w:sz w:val="30"/>
          <w:szCs w:val="30"/>
        </w:rPr>
        <w:t>（五）审议学校上一届（次）教职工（代表）大会提案的办理情况报告；</w:t>
      </w:r>
    </w:p>
    <w:p>
      <w:pPr>
        <w:pStyle w:val="8"/>
        <w:shd w:val="clear" w:color="auto" w:fill="FFFFFF"/>
        <w:adjustRightInd w:val="0"/>
        <w:snapToGrid w:val="0"/>
        <w:spacing w:before="0" w:beforeAutospacing="0" w:after="0" w:afterAutospacing="0" w:line="360" w:lineRule="auto"/>
        <w:ind w:firstLine="600" w:firstLineChars="200"/>
        <w:jc w:val="both"/>
        <w:rPr>
          <w:rFonts w:ascii="仿宋" w:hAnsi="仿宋" w:eastAsia="仿宋" w:cs="仿宋"/>
          <w:sz w:val="30"/>
          <w:szCs w:val="30"/>
        </w:rPr>
      </w:pPr>
      <w:r>
        <w:rPr>
          <w:rFonts w:ascii="仿宋" w:hAnsi="仿宋" w:eastAsia="仿宋" w:cs="仿宋"/>
          <w:sz w:val="30"/>
          <w:szCs w:val="30"/>
        </w:rPr>
        <w:t>（六）按照有关工作规定和安排评议学校领导干部；</w:t>
      </w:r>
    </w:p>
    <w:p>
      <w:pPr>
        <w:pStyle w:val="8"/>
        <w:shd w:val="clear" w:color="auto" w:fill="FFFFFF"/>
        <w:adjustRightInd w:val="0"/>
        <w:snapToGrid w:val="0"/>
        <w:spacing w:before="0" w:beforeAutospacing="0" w:after="0" w:afterAutospacing="0" w:line="360" w:lineRule="auto"/>
        <w:ind w:firstLine="600" w:firstLineChars="200"/>
        <w:jc w:val="both"/>
        <w:rPr>
          <w:rFonts w:ascii="仿宋" w:hAnsi="仿宋" w:eastAsia="仿宋" w:cs="仿宋"/>
          <w:sz w:val="30"/>
          <w:szCs w:val="30"/>
        </w:rPr>
      </w:pPr>
      <w:r>
        <w:rPr>
          <w:rFonts w:ascii="仿宋" w:hAnsi="仿宋" w:eastAsia="仿宋" w:cs="仿宋"/>
          <w:sz w:val="30"/>
          <w:szCs w:val="30"/>
        </w:rPr>
        <w:t>（七）通过多种方式对学校工作提出意见和建议，监督学校章程、规章制度和决策的落实，提出整改意见和建议；</w:t>
      </w:r>
    </w:p>
    <w:p>
      <w:pPr>
        <w:pStyle w:val="8"/>
        <w:shd w:val="clear" w:color="auto" w:fill="FFFFFF"/>
        <w:adjustRightInd w:val="0"/>
        <w:snapToGrid w:val="0"/>
        <w:spacing w:before="0" w:beforeAutospacing="0" w:after="0" w:afterAutospacing="0" w:line="360" w:lineRule="auto"/>
        <w:ind w:firstLine="600" w:firstLineChars="200"/>
        <w:jc w:val="both"/>
        <w:rPr>
          <w:rFonts w:ascii="仿宋" w:hAnsi="仿宋" w:eastAsia="仿宋" w:cs="仿宋"/>
          <w:sz w:val="30"/>
          <w:szCs w:val="30"/>
        </w:rPr>
      </w:pPr>
      <w:r>
        <w:rPr>
          <w:rFonts w:ascii="仿宋" w:hAnsi="仿宋" w:eastAsia="仿宋" w:cs="仿宋"/>
          <w:sz w:val="30"/>
          <w:szCs w:val="30"/>
        </w:rPr>
        <w:t>（八）讨论法律法规规定的以及学校与学校工会商定的其他事项。</w:t>
      </w:r>
    </w:p>
    <w:p>
      <w:pPr>
        <w:adjustRightInd w:val="0"/>
        <w:snapToGrid w:val="0"/>
        <w:spacing w:line="360" w:lineRule="auto"/>
        <w:ind w:firstLine="600" w:firstLineChars="200"/>
        <w:jc w:val="both"/>
        <w:rPr>
          <w:sz w:val="30"/>
          <w:szCs w:val="30"/>
          <w:lang w:eastAsia="zh-CN"/>
        </w:rPr>
      </w:pPr>
      <w:r>
        <w:rPr>
          <w:sz w:val="30"/>
          <w:szCs w:val="30"/>
          <w:lang w:eastAsia="zh-CN"/>
        </w:rPr>
        <w:t>学校工会作为教职工（代表）大会的工作机构，负责教职工（代表）大会的日常工作，依法保障学校民主管理、民主监督的落实，维护教职工的合法权益。</w:t>
      </w:r>
    </w:p>
    <w:p>
      <w:pPr>
        <w:adjustRightInd w:val="0"/>
        <w:snapToGrid w:val="0"/>
        <w:spacing w:line="360" w:lineRule="auto"/>
        <w:ind w:firstLine="600" w:firstLineChars="200"/>
        <w:jc w:val="both"/>
        <w:rPr>
          <w:sz w:val="30"/>
          <w:szCs w:val="30"/>
          <w:lang w:eastAsia="zh-CN"/>
        </w:rPr>
      </w:pPr>
      <w:r>
        <w:rPr>
          <w:sz w:val="30"/>
          <w:szCs w:val="30"/>
          <w:lang w:eastAsia="zh-CN"/>
        </w:rPr>
        <w:t>第二十条【群团组织与学代会、家委会】学校建立</w:t>
      </w:r>
      <w:r>
        <w:rPr>
          <w:color w:val="222222"/>
          <w:sz w:val="30"/>
          <w:szCs w:val="30"/>
          <w:shd w:val="clear" w:color="auto" w:fill="FFFFFF"/>
          <w:lang w:eastAsia="zh-CN"/>
        </w:rPr>
        <w:t>中国共产主义青年团/少先队代表大会</w:t>
      </w:r>
      <w:r>
        <w:rPr>
          <w:sz w:val="30"/>
          <w:szCs w:val="30"/>
          <w:lang w:eastAsia="zh-CN"/>
        </w:rPr>
        <w:t>、学生会等群团组织，充分发挥各群团组织和学生代表大会在学校管理和服务师生中的作用，维护教职工和学生的合法权益。</w:t>
      </w:r>
    </w:p>
    <w:p>
      <w:pPr>
        <w:adjustRightInd w:val="0"/>
        <w:snapToGrid w:val="0"/>
        <w:spacing w:line="360" w:lineRule="auto"/>
        <w:ind w:firstLine="600" w:firstLineChars="200"/>
        <w:jc w:val="both"/>
        <w:rPr>
          <w:kern w:val="2"/>
          <w:sz w:val="30"/>
          <w:szCs w:val="30"/>
          <w:lang w:eastAsia="zh-CN"/>
        </w:rPr>
      </w:pPr>
      <w:r>
        <w:rPr>
          <w:sz w:val="30"/>
          <w:szCs w:val="30"/>
          <w:lang w:eastAsia="zh-CN"/>
        </w:rPr>
        <w:t>学校指导成立家长委员会，发挥民主管理、协同育人等作用。</w:t>
      </w:r>
    </w:p>
    <w:p>
      <w:pPr>
        <w:adjustRightInd w:val="0"/>
        <w:snapToGrid w:val="0"/>
        <w:spacing w:line="360" w:lineRule="auto"/>
        <w:ind w:firstLine="600" w:firstLineChars="200"/>
        <w:jc w:val="both"/>
        <w:rPr>
          <w:sz w:val="30"/>
          <w:szCs w:val="30"/>
          <w:lang w:eastAsia="zh-CN"/>
        </w:rPr>
      </w:pPr>
      <w:r>
        <w:rPr>
          <w:sz w:val="30"/>
          <w:szCs w:val="30"/>
          <w:lang w:eastAsia="zh-CN"/>
        </w:rPr>
        <w:t>第二十</w:t>
      </w:r>
      <w:r>
        <w:rPr>
          <w:rFonts w:hint="eastAsia"/>
          <w:sz w:val="30"/>
          <w:szCs w:val="30"/>
          <w:lang w:val="en-US" w:eastAsia="zh-CN"/>
        </w:rPr>
        <w:t>一</w:t>
      </w:r>
      <w:r>
        <w:rPr>
          <w:sz w:val="30"/>
          <w:szCs w:val="30"/>
          <w:lang w:eastAsia="zh-CN"/>
        </w:rPr>
        <w:t>条【内设机构】学校设置</w:t>
      </w:r>
      <w:r>
        <w:rPr>
          <w:rFonts w:hint="eastAsia"/>
          <w:sz w:val="30"/>
          <w:szCs w:val="30"/>
          <w:lang w:eastAsia="zh-CN"/>
        </w:rPr>
        <w:t>八</w:t>
      </w:r>
      <w:r>
        <w:rPr>
          <w:sz w:val="30"/>
          <w:szCs w:val="30"/>
          <w:lang w:eastAsia="zh-CN"/>
        </w:rPr>
        <w:t>个内设机构，其中，综合管理部门：</w:t>
      </w:r>
      <w:r>
        <w:rPr>
          <w:rFonts w:hint="eastAsia"/>
          <w:sz w:val="30"/>
          <w:szCs w:val="30"/>
          <w:lang w:eastAsia="zh-CN"/>
        </w:rPr>
        <w:t>德育研究部、教学研究部、校务人事部</w:t>
      </w:r>
      <w:r>
        <w:rPr>
          <w:sz w:val="30"/>
          <w:szCs w:val="30"/>
          <w:lang w:eastAsia="zh-CN"/>
        </w:rPr>
        <w:t>、</w:t>
      </w:r>
      <w:r>
        <w:rPr>
          <w:rFonts w:hint="eastAsia"/>
          <w:sz w:val="30"/>
          <w:szCs w:val="30"/>
          <w:lang w:eastAsia="zh-CN"/>
        </w:rPr>
        <w:t>教育发展部、后勤保障部、工会</w:t>
      </w:r>
      <w:r>
        <w:rPr>
          <w:sz w:val="30"/>
          <w:szCs w:val="30"/>
          <w:lang w:eastAsia="zh-CN"/>
        </w:rPr>
        <w:t>；并根据实际需要设置教学教辅部门。</w:t>
      </w:r>
    </w:p>
    <w:p>
      <w:pPr>
        <w:adjustRightInd w:val="0"/>
        <w:snapToGrid w:val="0"/>
        <w:spacing w:line="360" w:lineRule="auto"/>
        <w:ind w:firstLine="600" w:firstLineChars="200"/>
        <w:jc w:val="both"/>
        <w:rPr>
          <w:kern w:val="2"/>
          <w:sz w:val="30"/>
          <w:szCs w:val="30"/>
          <w:lang w:eastAsia="zh-CN"/>
        </w:rPr>
      </w:pPr>
      <w:r>
        <w:rPr>
          <w:sz w:val="30"/>
          <w:szCs w:val="30"/>
          <w:lang w:eastAsia="zh-CN"/>
        </w:rPr>
        <w:t>学校</w:t>
      </w:r>
      <w:r>
        <w:rPr>
          <w:rFonts w:hint="eastAsia"/>
          <w:sz w:val="30"/>
          <w:szCs w:val="30"/>
          <w:lang w:eastAsia="zh-CN"/>
        </w:rPr>
        <w:t>因</w:t>
      </w:r>
      <w:r>
        <w:rPr>
          <w:sz w:val="30"/>
          <w:szCs w:val="30"/>
          <w:lang w:eastAsia="zh-CN"/>
        </w:rPr>
        <w:t>党员较多</w:t>
      </w:r>
      <w:r>
        <w:rPr>
          <w:rFonts w:hint="eastAsia"/>
          <w:sz w:val="30"/>
          <w:szCs w:val="30"/>
          <w:lang w:eastAsia="zh-CN"/>
        </w:rPr>
        <w:t>，</w:t>
      </w:r>
      <w:r>
        <w:rPr>
          <w:sz w:val="30"/>
          <w:szCs w:val="30"/>
          <w:lang w:eastAsia="zh-CN"/>
        </w:rPr>
        <w:t>确有</w:t>
      </w:r>
      <w:r>
        <w:rPr>
          <w:rFonts w:hint="eastAsia"/>
          <w:sz w:val="30"/>
          <w:szCs w:val="30"/>
          <w:lang w:eastAsia="zh-CN"/>
        </w:rPr>
        <w:t>工作</w:t>
      </w:r>
      <w:r>
        <w:rPr>
          <w:sz w:val="30"/>
          <w:szCs w:val="30"/>
          <w:lang w:eastAsia="zh-CN"/>
        </w:rPr>
        <w:t>需要，设置</w:t>
      </w:r>
      <w:r>
        <w:rPr>
          <w:rFonts w:hint="eastAsia"/>
          <w:sz w:val="30"/>
          <w:szCs w:val="30"/>
          <w:lang w:eastAsia="zh-CN"/>
        </w:rPr>
        <w:t>党群工作部</w:t>
      </w:r>
      <w:r>
        <w:rPr>
          <w:sz w:val="30"/>
          <w:szCs w:val="30"/>
          <w:lang w:eastAsia="zh-CN"/>
        </w:rPr>
        <w:t>。</w:t>
      </w:r>
    </w:p>
    <w:p>
      <w:pPr>
        <w:adjustRightInd w:val="0"/>
        <w:snapToGrid w:val="0"/>
        <w:spacing w:line="360" w:lineRule="auto"/>
        <w:ind w:firstLine="600" w:firstLineChars="200"/>
        <w:jc w:val="both"/>
        <w:rPr>
          <w:sz w:val="30"/>
          <w:szCs w:val="30"/>
          <w:lang w:eastAsia="zh-CN"/>
        </w:rPr>
      </w:pPr>
      <w:r>
        <w:rPr>
          <w:sz w:val="30"/>
          <w:szCs w:val="30"/>
          <w:lang w:eastAsia="zh-CN"/>
        </w:rPr>
        <w:t>第二十</w:t>
      </w:r>
      <w:r>
        <w:rPr>
          <w:rFonts w:hint="eastAsia"/>
          <w:sz w:val="30"/>
          <w:szCs w:val="30"/>
          <w:lang w:val="en-US" w:eastAsia="zh-CN"/>
        </w:rPr>
        <w:t>二</w:t>
      </w:r>
      <w:r>
        <w:rPr>
          <w:sz w:val="30"/>
          <w:szCs w:val="30"/>
          <w:lang w:eastAsia="zh-CN"/>
        </w:rPr>
        <w:t>条【法律保障机制】 本校积极推进法律顾问制度、法治副校长等工作机制建设，积极发挥法治副校长和法律专业人士对提高学校依法治校水平的作用。</w:t>
      </w:r>
    </w:p>
    <w:p>
      <w:pPr>
        <w:adjustRightInd w:val="0"/>
        <w:snapToGrid w:val="0"/>
        <w:spacing w:line="360" w:lineRule="auto"/>
        <w:ind w:firstLine="600" w:firstLineChars="200"/>
        <w:jc w:val="both"/>
        <w:rPr>
          <w:sz w:val="30"/>
          <w:szCs w:val="30"/>
          <w:lang w:eastAsia="zh-CN"/>
        </w:rPr>
      </w:pPr>
      <w:r>
        <w:rPr>
          <w:sz w:val="30"/>
          <w:szCs w:val="30"/>
          <w:lang w:eastAsia="zh-CN"/>
        </w:rPr>
        <w:t>学校聘请法律实务工作者担任学校法律顾问，完善法律顾问工作机制，畅通法律顾问履职渠道。</w:t>
      </w:r>
    </w:p>
    <w:p>
      <w:pPr>
        <w:adjustRightInd w:val="0"/>
        <w:snapToGrid w:val="0"/>
        <w:spacing w:line="360" w:lineRule="auto"/>
        <w:ind w:firstLine="600" w:firstLineChars="200"/>
        <w:jc w:val="both"/>
        <w:rPr>
          <w:kern w:val="2"/>
          <w:sz w:val="30"/>
          <w:szCs w:val="30"/>
          <w:lang w:eastAsia="zh-CN"/>
        </w:rPr>
      </w:pPr>
      <w:r>
        <w:rPr>
          <w:sz w:val="30"/>
          <w:szCs w:val="30"/>
          <w:lang w:eastAsia="zh-CN"/>
        </w:rPr>
        <w:t>学校聘请公检法司专业人士在学校兼任法治副校长职务，协助开展法治教育、学生保护、安全管理、预防犯罪、依法治理等工作。</w:t>
      </w:r>
    </w:p>
    <w:p>
      <w:pPr>
        <w:adjustRightInd w:val="0"/>
        <w:snapToGrid w:val="0"/>
        <w:spacing w:line="360" w:lineRule="auto"/>
        <w:ind w:firstLine="600" w:firstLineChars="200"/>
        <w:jc w:val="both"/>
        <w:rPr>
          <w:sz w:val="30"/>
          <w:szCs w:val="30"/>
          <w:lang w:eastAsia="zh-CN"/>
        </w:rPr>
      </w:pPr>
      <w:r>
        <w:rPr>
          <w:sz w:val="30"/>
          <w:szCs w:val="30"/>
          <w:lang w:eastAsia="zh-CN"/>
        </w:rPr>
        <w:t>第二十</w:t>
      </w:r>
      <w:r>
        <w:rPr>
          <w:rFonts w:hint="eastAsia"/>
          <w:sz w:val="30"/>
          <w:szCs w:val="30"/>
          <w:lang w:val="en-US" w:eastAsia="zh-CN"/>
        </w:rPr>
        <w:t>三</w:t>
      </w:r>
      <w:r>
        <w:rPr>
          <w:sz w:val="30"/>
          <w:szCs w:val="30"/>
          <w:lang w:eastAsia="zh-CN"/>
        </w:rPr>
        <w:t>条【校内纠纷解决机制】 学校建立校内申诉制度，分别成立学生申诉机构和教职工申诉及调解机构。</w:t>
      </w:r>
    </w:p>
    <w:p>
      <w:pPr>
        <w:adjustRightInd w:val="0"/>
        <w:snapToGrid w:val="0"/>
        <w:spacing w:line="360" w:lineRule="auto"/>
        <w:ind w:firstLine="600" w:firstLineChars="200"/>
        <w:jc w:val="both"/>
        <w:rPr>
          <w:kern w:val="2"/>
          <w:sz w:val="30"/>
          <w:szCs w:val="30"/>
          <w:lang w:eastAsia="zh-CN"/>
        </w:rPr>
      </w:pPr>
      <w:r>
        <w:rPr>
          <w:sz w:val="30"/>
          <w:szCs w:val="30"/>
          <w:lang w:eastAsia="zh-CN"/>
        </w:rPr>
        <w:t>涉及师生处分、申诉等事项，学校可主动举行听证；师生申请听证的，按规定举行听证。</w:t>
      </w:r>
    </w:p>
    <w:p>
      <w:pPr>
        <w:pStyle w:val="4"/>
        <w:adjustRightInd w:val="0"/>
        <w:snapToGrid w:val="0"/>
        <w:spacing w:line="360" w:lineRule="auto"/>
        <w:ind w:left="0" w:firstLine="584" w:firstLineChars="200"/>
        <w:jc w:val="both"/>
        <w:rPr>
          <w:rFonts w:hint="eastAsia"/>
          <w:spacing w:val="-4"/>
          <w:lang w:eastAsia="zh-CN"/>
        </w:rPr>
      </w:pPr>
    </w:p>
    <w:p>
      <w:pPr>
        <w:adjustRightInd w:val="0"/>
        <w:snapToGrid w:val="0"/>
        <w:spacing w:line="360" w:lineRule="auto"/>
        <w:ind w:firstLine="600" w:firstLineChars="200"/>
        <w:jc w:val="both"/>
        <w:rPr>
          <w:sz w:val="30"/>
          <w:szCs w:val="30"/>
          <w:lang w:eastAsia="zh-CN"/>
        </w:rPr>
        <w:sectPr>
          <w:pgSz w:w="11910" w:h="16840"/>
          <w:pgMar w:top="1380" w:right="1380" w:bottom="1180" w:left="1680" w:header="0" w:footer="997" w:gutter="0"/>
          <w:cols w:space="720" w:num="1"/>
        </w:sectPr>
      </w:pPr>
    </w:p>
    <w:p>
      <w:pPr>
        <w:pStyle w:val="2"/>
        <w:adjustRightInd w:val="0"/>
        <w:snapToGrid w:val="0"/>
        <w:rPr>
          <w:rFonts w:ascii="仿宋" w:hAnsi="仿宋" w:eastAsia="仿宋" w:cs="仿宋"/>
          <w:b w:val="0"/>
          <w:sz w:val="30"/>
          <w:szCs w:val="30"/>
        </w:rPr>
      </w:pPr>
      <w:r>
        <w:rPr>
          <w:rFonts w:hint="eastAsia" w:ascii="仿宋" w:hAnsi="仿宋" w:eastAsia="仿宋" w:cs="仿宋"/>
          <w:b w:val="0"/>
          <w:sz w:val="30"/>
          <w:szCs w:val="30"/>
        </w:rPr>
        <w:t xml:space="preserve">第四章 </w:t>
      </w:r>
      <w:r>
        <w:rPr>
          <w:rFonts w:ascii="仿宋" w:hAnsi="仿宋" w:eastAsia="仿宋" w:cs="仿宋"/>
          <w:b w:val="0"/>
          <w:sz w:val="30"/>
          <w:szCs w:val="30"/>
        </w:rPr>
        <w:t>权利义务关系</w:t>
      </w:r>
    </w:p>
    <w:p>
      <w:pPr>
        <w:adjustRightInd w:val="0"/>
        <w:snapToGrid w:val="0"/>
        <w:spacing w:line="360" w:lineRule="auto"/>
        <w:rPr>
          <w:sz w:val="30"/>
          <w:szCs w:val="30"/>
          <w:lang w:eastAsia="zh-CN"/>
        </w:rPr>
      </w:pPr>
      <w:r>
        <w:rPr>
          <w:sz w:val="30"/>
          <w:szCs w:val="30"/>
          <w:lang w:eastAsia="zh-CN"/>
        </w:rPr>
        <w:t xml:space="preserve"> </w:t>
      </w:r>
    </w:p>
    <w:p>
      <w:pPr>
        <w:pStyle w:val="3"/>
        <w:adjustRightInd w:val="0"/>
        <w:snapToGrid w:val="0"/>
        <w:rPr>
          <w:rFonts w:ascii="仿宋" w:hAnsi="仿宋" w:eastAsia="仿宋" w:cs="仿宋"/>
          <w:b w:val="0"/>
          <w:sz w:val="30"/>
          <w:szCs w:val="30"/>
        </w:rPr>
      </w:pPr>
      <w:r>
        <w:rPr>
          <w:rFonts w:ascii="仿宋" w:hAnsi="仿宋" w:eastAsia="仿宋" w:cs="仿宋"/>
          <w:b w:val="0"/>
          <w:sz w:val="30"/>
          <w:szCs w:val="30"/>
        </w:rPr>
        <w:t>第一节</w:t>
      </w:r>
      <w:r>
        <w:rPr>
          <w:rFonts w:hint="eastAsia" w:ascii="仿宋" w:hAnsi="仿宋" w:eastAsia="仿宋" w:cs="仿宋"/>
          <w:b w:val="0"/>
          <w:sz w:val="30"/>
          <w:szCs w:val="30"/>
        </w:rPr>
        <w:t xml:space="preserve"> </w:t>
      </w:r>
      <w:r>
        <w:rPr>
          <w:rFonts w:ascii="仿宋" w:hAnsi="仿宋" w:eastAsia="仿宋" w:cs="仿宋"/>
          <w:b w:val="0"/>
          <w:sz w:val="30"/>
          <w:szCs w:val="30"/>
        </w:rPr>
        <w:t>举办者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第二十</w:t>
      </w:r>
      <w:r>
        <w:rPr>
          <w:rFonts w:hint="eastAsia"/>
          <w:sz w:val="30"/>
          <w:szCs w:val="30"/>
          <w:lang w:val="en-US" w:eastAsia="zh-CN"/>
        </w:rPr>
        <w:t>四</w:t>
      </w:r>
      <w:r>
        <w:rPr>
          <w:sz w:val="30"/>
          <w:szCs w:val="30"/>
          <w:lang w:eastAsia="zh-CN"/>
        </w:rPr>
        <w:t>条 【举办者的权利】 举办者的权利：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rFonts w:hint="eastAsia"/>
          <w:sz w:val="30"/>
          <w:szCs w:val="30"/>
          <w:lang w:eastAsia="zh-CN"/>
        </w:rPr>
        <w:t>（</w:t>
      </w:r>
      <w:r>
        <w:rPr>
          <w:rFonts w:hint="eastAsia"/>
          <w:sz w:val="30"/>
          <w:szCs w:val="30"/>
          <w:lang w:val="en-US" w:eastAsia="zh-CN"/>
        </w:rPr>
        <w:t>一</w:t>
      </w:r>
      <w:r>
        <w:rPr>
          <w:rFonts w:hint="eastAsia"/>
          <w:sz w:val="30"/>
          <w:szCs w:val="30"/>
          <w:lang w:eastAsia="zh-CN"/>
        </w:rPr>
        <w:t>）</w:t>
      </w:r>
      <w:r>
        <w:rPr>
          <w:sz w:val="30"/>
          <w:szCs w:val="30"/>
          <w:lang w:eastAsia="zh-CN"/>
        </w:rPr>
        <w:t>任免校长及学校党政领导；</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（二）审定学校发展规划、重大项目、收支预算；</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（三）考核学校办学绩效；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（四）查阅或审计校务会议记录和学校财务会计报告，对国有资产运用情况进行监管；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（五）对学校的教育、教学、科研、文化、师资、国际交流、社会服务和管理等提出意见建议；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（六）法律、法规、规章及本章程规定的其他权利。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第二十</w:t>
      </w:r>
      <w:r>
        <w:rPr>
          <w:rFonts w:hint="eastAsia"/>
          <w:sz w:val="30"/>
          <w:szCs w:val="30"/>
          <w:lang w:val="en-US" w:eastAsia="zh-CN"/>
        </w:rPr>
        <w:t>五</w:t>
      </w:r>
      <w:r>
        <w:rPr>
          <w:sz w:val="30"/>
          <w:szCs w:val="30"/>
          <w:lang w:eastAsia="zh-CN"/>
        </w:rPr>
        <w:t>条 【举办者义务】举办者的义务：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rFonts w:hint="eastAsia"/>
          <w:sz w:val="30"/>
          <w:szCs w:val="30"/>
          <w:lang w:eastAsia="zh-CN"/>
        </w:rPr>
        <w:t>（</w:t>
      </w:r>
      <w:r>
        <w:rPr>
          <w:rFonts w:hint="eastAsia"/>
          <w:sz w:val="30"/>
          <w:szCs w:val="30"/>
          <w:lang w:val="en-US" w:eastAsia="zh-CN"/>
        </w:rPr>
        <w:t>一</w:t>
      </w:r>
      <w:r>
        <w:rPr>
          <w:rFonts w:hint="eastAsia"/>
          <w:sz w:val="30"/>
          <w:szCs w:val="30"/>
          <w:lang w:eastAsia="zh-CN"/>
        </w:rPr>
        <w:t>）</w:t>
      </w:r>
      <w:r>
        <w:rPr>
          <w:sz w:val="30"/>
          <w:szCs w:val="30"/>
          <w:lang w:eastAsia="zh-CN"/>
        </w:rPr>
        <w:t>遵守国家的法律、法规、规章和有关规定，贯彻党的教育方针，坚持社会主义办学方向和教育公益性原则；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（二）监督本校依照法律法规和章程开展活动；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（三）按时、足额落实教育经费，加强预算绩效管理，提高资金使用效益，提供学校办学及发展所必要的办学条件；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（四）落实学校的办学自主权，支持学校依法治校、民主管理、科学发展，不干预学校的正常教学活动；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r>
        <w:rPr>
          <w:sz w:val="30"/>
          <w:szCs w:val="30"/>
          <w:lang w:eastAsia="zh-CN"/>
        </w:rPr>
        <w:t>（五）法律、法规、规章及本章程规定的其他义务。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600" w:firstLineChars="200"/>
        <w:jc w:val="both"/>
        <w:textAlignment w:val="auto"/>
        <w:rPr>
          <w:sz w:val="30"/>
          <w:szCs w:val="30"/>
          <w:lang w:eastAsia="zh-CN"/>
        </w:rPr>
      </w:pPr>
    </w:p>
    <w:p>
      <w:pPr>
        <w:pStyle w:val="4"/>
        <w:adjustRightInd w:val="0"/>
        <w:snapToGrid w:val="0"/>
        <w:spacing w:line="360" w:lineRule="auto"/>
        <w:ind w:left="0" w:firstLine="0"/>
        <w:jc w:val="center"/>
        <w:rPr>
          <w:lang w:eastAsia="zh-CN"/>
        </w:rPr>
      </w:pPr>
      <w:r>
        <w:rPr>
          <w:lang w:eastAsia="zh-CN"/>
        </w:rPr>
        <w:t>第</w:t>
      </w:r>
      <w:r>
        <w:rPr>
          <w:rFonts w:hint="eastAsia"/>
          <w:lang w:eastAsia="zh-CN"/>
        </w:rPr>
        <w:t xml:space="preserve">二节 </w:t>
      </w:r>
      <w:r>
        <w:rPr>
          <w:lang w:eastAsia="zh-CN"/>
        </w:rPr>
        <w:t>学生</w:t>
      </w:r>
    </w:p>
    <w:p>
      <w:pPr>
        <w:adjustRightInd w:val="0"/>
        <w:snapToGrid w:val="0"/>
        <w:spacing w:line="360" w:lineRule="auto"/>
        <w:ind w:firstLine="600" w:firstLineChars="200"/>
        <w:rPr>
          <w:sz w:val="30"/>
          <w:szCs w:val="30"/>
          <w:lang w:eastAsia="zh-CN"/>
        </w:rPr>
      </w:pPr>
      <w:r>
        <w:rPr>
          <w:sz w:val="30"/>
          <w:szCs w:val="30"/>
          <w:lang w:eastAsia="zh-CN"/>
        </w:rPr>
        <w:t>第二十</w:t>
      </w:r>
      <w:r>
        <w:rPr>
          <w:rFonts w:hint="eastAsia"/>
          <w:sz w:val="30"/>
          <w:szCs w:val="30"/>
          <w:lang w:val="en-US" w:eastAsia="zh-CN"/>
        </w:rPr>
        <w:t>六</w:t>
      </w:r>
      <w:r>
        <w:rPr>
          <w:sz w:val="30"/>
          <w:szCs w:val="30"/>
          <w:lang w:eastAsia="zh-CN"/>
        </w:rPr>
        <w:t>条【本校学生】按照本市、区招生政策被学校录取或转入学校学习，且办理入学注册手续后取得学籍的，为本校学生。</w:t>
      </w:r>
    </w:p>
    <w:p>
      <w:pPr>
        <w:pStyle w:val="10"/>
        <w:adjustRightInd w:val="0"/>
        <w:snapToGrid w:val="0"/>
        <w:spacing w:after="0" w:line="360" w:lineRule="auto"/>
        <w:ind w:left="0" w:leftChars="0" w:firstLine="600"/>
        <w:rPr>
          <w:sz w:val="30"/>
          <w:szCs w:val="30"/>
          <w:lang w:eastAsia="zh-CN"/>
        </w:rPr>
      </w:pPr>
      <w:r>
        <w:rPr>
          <w:sz w:val="30"/>
          <w:szCs w:val="30"/>
          <w:lang w:eastAsia="zh-CN"/>
        </w:rPr>
        <w:t>第二十</w:t>
      </w:r>
      <w:r>
        <w:rPr>
          <w:rFonts w:hint="eastAsia"/>
          <w:sz w:val="30"/>
          <w:szCs w:val="30"/>
          <w:lang w:val="en-US" w:eastAsia="zh-CN"/>
        </w:rPr>
        <w:t>七</w:t>
      </w:r>
      <w:r>
        <w:rPr>
          <w:sz w:val="30"/>
          <w:szCs w:val="30"/>
          <w:lang w:eastAsia="zh-CN"/>
        </w:rPr>
        <w:t>条【学生权利】学生享有下列权利：</w:t>
      </w:r>
    </w:p>
    <w:p>
      <w:pPr>
        <w:adjustRightInd w:val="0"/>
        <w:snapToGrid w:val="0"/>
        <w:spacing w:line="360" w:lineRule="auto"/>
        <w:ind w:firstLine="600" w:firstLineChars="200"/>
        <w:rPr>
          <w:sz w:val="30"/>
          <w:szCs w:val="30"/>
          <w:lang w:eastAsia="zh-CN"/>
        </w:rPr>
      </w:pPr>
      <w:r>
        <w:rPr>
          <w:sz w:val="30"/>
          <w:szCs w:val="30"/>
          <w:lang w:eastAsia="zh-CN"/>
        </w:rPr>
        <w:t>（一）参加教育教学计划安排的各种活动，根据学校安排使用教育教学设施、设备、图书资料等教育教学资源；</w:t>
      </w:r>
    </w:p>
    <w:p>
      <w:pPr>
        <w:adjustRightInd w:val="0"/>
        <w:snapToGrid w:val="0"/>
        <w:spacing w:line="360" w:lineRule="auto"/>
        <w:ind w:firstLine="600" w:firstLineChars="200"/>
        <w:rPr>
          <w:sz w:val="30"/>
          <w:szCs w:val="30"/>
          <w:lang w:eastAsia="zh-CN"/>
        </w:rPr>
      </w:pPr>
      <w:r>
        <w:rPr>
          <w:sz w:val="30"/>
          <w:szCs w:val="30"/>
          <w:lang w:eastAsia="zh-CN"/>
        </w:rPr>
        <w:t>（二）享受国家及本市资助政策；</w:t>
      </w:r>
    </w:p>
    <w:p>
      <w:pPr>
        <w:adjustRightInd w:val="0"/>
        <w:snapToGrid w:val="0"/>
        <w:spacing w:line="360" w:lineRule="auto"/>
        <w:ind w:firstLine="600" w:firstLineChars="200"/>
        <w:rPr>
          <w:sz w:val="30"/>
          <w:szCs w:val="30"/>
          <w:lang w:eastAsia="zh-CN"/>
        </w:rPr>
      </w:pPr>
      <w:r>
        <w:rPr>
          <w:sz w:val="30"/>
          <w:szCs w:val="30"/>
          <w:lang w:eastAsia="zh-CN"/>
        </w:rPr>
        <w:t>（三）在学业成绩和品行上获得符合客观事实的适当评价，完成规定的学业后获得相应的学业证书；</w:t>
      </w:r>
    </w:p>
    <w:p>
      <w:pPr>
        <w:adjustRightInd w:val="0"/>
        <w:snapToGrid w:val="0"/>
        <w:spacing w:line="360" w:lineRule="auto"/>
        <w:ind w:firstLine="600" w:firstLineChars="200"/>
        <w:rPr>
          <w:sz w:val="30"/>
          <w:szCs w:val="30"/>
          <w:lang w:eastAsia="zh-CN"/>
        </w:rPr>
      </w:pPr>
      <w:r>
        <w:rPr>
          <w:sz w:val="30"/>
          <w:szCs w:val="30"/>
          <w:lang w:eastAsia="zh-CN"/>
        </w:rPr>
        <w:t>（四）对学校给予的处分不服依法向有关部门提出申诉，对学校、教师侵犯其人身权、财产权等合法权益，提出申诉或者依法提起诉讼；</w:t>
      </w:r>
    </w:p>
    <w:p>
      <w:pPr>
        <w:adjustRightInd w:val="0"/>
        <w:snapToGrid w:val="0"/>
        <w:spacing w:line="360" w:lineRule="auto"/>
        <w:ind w:firstLine="600" w:firstLineChars="200"/>
        <w:rPr>
          <w:kern w:val="2"/>
          <w:sz w:val="30"/>
          <w:szCs w:val="30"/>
          <w:lang w:eastAsia="zh-CN"/>
        </w:rPr>
      </w:pPr>
      <w:r>
        <w:rPr>
          <w:sz w:val="30"/>
          <w:szCs w:val="30"/>
          <w:lang w:eastAsia="zh-CN"/>
        </w:rPr>
        <w:t>（五）法律、法规规定的其他权利。</w:t>
      </w:r>
    </w:p>
    <w:p>
      <w:pPr>
        <w:adjustRightInd w:val="0"/>
        <w:snapToGrid w:val="0"/>
        <w:spacing w:line="360" w:lineRule="auto"/>
        <w:ind w:firstLine="600" w:firstLineChars="200"/>
        <w:rPr>
          <w:sz w:val="30"/>
          <w:szCs w:val="30"/>
          <w:lang w:eastAsia="zh-CN"/>
        </w:rPr>
      </w:pPr>
      <w:r>
        <w:rPr>
          <w:sz w:val="30"/>
          <w:szCs w:val="30"/>
          <w:lang w:eastAsia="zh-CN"/>
        </w:rPr>
        <w:t>第二十</w:t>
      </w:r>
      <w:r>
        <w:rPr>
          <w:rFonts w:hint="eastAsia"/>
          <w:sz w:val="30"/>
          <w:szCs w:val="30"/>
          <w:lang w:val="en-US" w:eastAsia="zh-CN"/>
        </w:rPr>
        <w:t>八</w:t>
      </w:r>
      <w:r>
        <w:rPr>
          <w:sz w:val="30"/>
          <w:szCs w:val="30"/>
          <w:lang w:eastAsia="zh-CN"/>
        </w:rPr>
        <w:t>条【学生义务】学生应当履行下列义务：</w:t>
      </w:r>
    </w:p>
    <w:p>
      <w:pPr>
        <w:adjustRightInd w:val="0"/>
        <w:snapToGrid w:val="0"/>
        <w:spacing w:line="360" w:lineRule="auto"/>
        <w:ind w:firstLine="600" w:firstLineChars="200"/>
        <w:rPr>
          <w:sz w:val="30"/>
          <w:szCs w:val="30"/>
          <w:lang w:eastAsia="zh-CN"/>
        </w:rPr>
      </w:pPr>
      <w:r>
        <w:rPr>
          <w:sz w:val="30"/>
          <w:szCs w:val="30"/>
          <w:lang w:eastAsia="zh-CN"/>
        </w:rPr>
        <w:t>（一）遵守法律、法规；</w:t>
      </w:r>
    </w:p>
    <w:p>
      <w:pPr>
        <w:adjustRightInd w:val="0"/>
        <w:snapToGrid w:val="0"/>
        <w:spacing w:line="360" w:lineRule="auto"/>
        <w:ind w:firstLine="600" w:firstLineChars="200"/>
        <w:rPr>
          <w:sz w:val="30"/>
          <w:szCs w:val="30"/>
          <w:lang w:eastAsia="zh-CN"/>
        </w:rPr>
      </w:pPr>
      <w:r>
        <w:rPr>
          <w:sz w:val="30"/>
          <w:szCs w:val="30"/>
          <w:lang w:eastAsia="zh-CN"/>
        </w:rPr>
        <w:t>（二）遵守学生行为规范，尊敬师长，养成良好的思想品德和行为习惯；</w:t>
      </w:r>
    </w:p>
    <w:p>
      <w:pPr>
        <w:adjustRightInd w:val="0"/>
        <w:snapToGrid w:val="0"/>
        <w:spacing w:line="360" w:lineRule="auto"/>
        <w:ind w:firstLine="600" w:firstLineChars="200"/>
        <w:rPr>
          <w:sz w:val="30"/>
          <w:szCs w:val="30"/>
          <w:lang w:eastAsia="zh-CN"/>
        </w:rPr>
      </w:pPr>
      <w:r>
        <w:rPr>
          <w:sz w:val="30"/>
          <w:szCs w:val="30"/>
          <w:lang w:eastAsia="zh-CN"/>
        </w:rPr>
        <w:t>（三）努力学习，完成规定的学习任务；</w:t>
      </w:r>
    </w:p>
    <w:p>
      <w:pPr>
        <w:adjustRightInd w:val="0"/>
        <w:snapToGrid w:val="0"/>
        <w:spacing w:line="360" w:lineRule="auto"/>
        <w:ind w:firstLine="600" w:firstLineChars="200"/>
        <w:rPr>
          <w:sz w:val="30"/>
          <w:szCs w:val="30"/>
          <w:lang w:eastAsia="zh-CN"/>
        </w:rPr>
      </w:pPr>
      <w:r>
        <w:rPr>
          <w:sz w:val="30"/>
          <w:szCs w:val="30"/>
          <w:lang w:eastAsia="zh-CN"/>
        </w:rPr>
        <w:t>（四）遵守学校的章程和规章制度；</w:t>
      </w:r>
    </w:p>
    <w:p>
      <w:pPr>
        <w:adjustRightInd w:val="0"/>
        <w:snapToGrid w:val="0"/>
        <w:spacing w:line="360" w:lineRule="auto"/>
        <w:ind w:firstLine="600" w:firstLineChars="200"/>
        <w:rPr>
          <w:kern w:val="2"/>
          <w:sz w:val="30"/>
          <w:szCs w:val="30"/>
          <w:lang w:eastAsia="zh-CN"/>
        </w:rPr>
      </w:pPr>
      <w:r>
        <w:rPr>
          <w:sz w:val="30"/>
          <w:szCs w:val="30"/>
          <w:lang w:eastAsia="zh-CN"/>
        </w:rPr>
        <w:t>（五）法律、法规规定的其他义务。</w:t>
      </w:r>
    </w:p>
    <w:p>
      <w:pPr>
        <w:adjustRightInd w:val="0"/>
        <w:snapToGrid w:val="0"/>
        <w:spacing w:line="360" w:lineRule="auto"/>
        <w:ind w:firstLine="600" w:firstLineChars="200"/>
        <w:rPr>
          <w:sz w:val="30"/>
          <w:szCs w:val="30"/>
          <w:lang w:eastAsia="zh-CN"/>
        </w:rPr>
      </w:pPr>
      <w:r>
        <w:rPr>
          <w:sz w:val="30"/>
          <w:szCs w:val="30"/>
          <w:lang w:eastAsia="zh-CN"/>
        </w:rPr>
        <w:t>第</w:t>
      </w:r>
      <w:r>
        <w:rPr>
          <w:rFonts w:hint="eastAsia"/>
          <w:sz w:val="30"/>
          <w:szCs w:val="30"/>
          <w:lang w:val="en-US" w:eastAsia="zh-CN"/>
        </w:rPr>
        <w:t>二十九</w:t>
      </w:r>
      <w:r>
        <w:rPr>
          <w:sz w:val="30"/>
          <w:szCs w:val="30"/>
          <w:lang w:eastAsia="zh-CN"/>
        </w:rPr>
        <w:t>条【学籍管理】学校按照市、区教育行政部门有关规定实行学籍管理，健全学生学籍档案，依法依规办理学生转学、休学、复学、退学、恢复学籍等相关手续，依法依规对学生给予奖励和处分。</w:t>
      </w:r>
    </w:p>
    <w:p>
      <w:pPr>
        <w:adjustRightInd w:val="0"/>
        <w:snapToGrid w:val="0"/>
        <w:spacing w:line="360" w:lineRule="auto"/>
        <w:ind w:firstLine="600" w:firstLineChars="200"/>
        <w:rPr>
          <w:kern w:val="2"/>
          <w:sz w:val="30"/>
          <w:szCs w:val="30"/>
          <w:lang w:eastAsia="zh-CN"/>
        </w:rPr>
      </w:pPr>
      <w:r>
        <w:rPr>
          <w:sz w:val="30"/>
          <w:szCs w:val="30"/>
          <w:lang w:eastAsia="zh-CN"/>
        </w:rPr>
        <w:t>学校对修完修学年限内规定的课程且综合素质、学科学习业绩达到毕业条件的学生，准予毕业并发给毕业证书。</w:t>
      </w:r>
    </w:p>
    <w:p>
      <w:pPr>
        <w:adjustRightInd w:val="0"/>
        <w:snapToGrid w:val="0"/>
        <w:spacing w:line="360" w:lineRule="auto"/>
        <w:ind w:firstLine="600" w:firstLineChars="200"/>
        <w:rPr>
          <w:sz w:val="30"/>
          <w:szCs w:val="30"/>
          <w:lang w:eastAsia="zh-CN"/>
        </w:rPr>
      </w:pPr>
      <w:r>
        <w:rPr>
          <w:sz w:val="30"/>
          <w:szCs w:val="30"/>
          <w:lang w:eastAsia="zh-CN"/>
        </w:rPr>
        <w:t>第三十条【学生评价】 学校建立学生成长档案，对学生实施综合素质评定，促进学生全面发展。</w:t>
      </w:r>
    </w:p>
    <w:p>
      <w:pPr>
        <w:adjustRightInd w:val="0"/>
        <w:snapToGrid w:val="0"/>
        <w:spacing w:line="360" w:lineRule="auto"/>
        <w:ind w:firstLine="600" w:firstLineChars="200"/>
        <w:rPr>
          <w:sz w:val="30"/>
          <w:szCs w:val="30"/>
          <w:lang w:eastAsia="zh-CN"/>
        </w:rPr>
      </w:pPr>
      <w:r>
        <w:rPr>
          <w:sz w:val="30"/>
          <w:szCs w:val="30"/>
          <w:lang w:eastAsia="zh-CN"/>
        </w:rPr>
        <w:t>学校对德智体美劳诸方面均表现突出、在某方面有突出成绩或进步显著的学生，予以表彰和奖励。</w:t>
      </w:r>
    </w:p>
    <w:p>
      <w:pPr>
        <w:adjustRightInd w:val="0"/>
        <w:snapToGrid w:val="0"/>
        <w:spacing w:line="360" w:lineRule="auto"/>
        <w:ind w:firstLine="600" w:firstLineChars="200"/>
        <w:rPr>
          <w:kern w:val="2"/>
          <w:sz w:val="30"/>
          <w:szCs w:val="30"/>
          <w:lang w:eastAsia="zh-CN"/>
        </w:rPr>
      </w:pPr>
      <w:r>
        <w:rPr>
          <w:sz w:val="30"/>
          <w:szCs w:val="30"/>
          <w:lang w:eastAsia="zh-CN"/>
        </w:rPr>
        <w:t>学校对违反校纪校规的学生予以批评教育，并可对情节严重者给予相应处分。</w:t>
      </w:r>
    </w:p>
    <w:p>
      <w:pPr>
        <w:adjustRightInd w:val="0"/>
        <w:snapToGrid w:val="0"/>
        <w:spacing w:line="360" w:lineRule="auto"/>
        <w:ind w:firstLine="600" w:firstLineChars="200"/>
        <w:rPr>
          <w:rFonts w:hint="eastAsia"/>
          <w:sz w:val="30"/>
          <w:szCs w:val="30"/>
          <w:lang w:eastAsia="zh-CN"/>
        </w:rPr>
      </w:pPr>
      <w:r>
        <w:rPr>
          <w:sz w:val="30"/>
          <w:szCs w:val="30"/>
          <w:lang w:eastAsia="zh-CN"/>
        </w:rPr>
        <w:t>第三十</w:t>
      </w:r>
      <w:r>
        <w:rPr>
          <w:rFonts w:hint="eastAsia"/>
          <w:sz w:val="30"/>
          <w:szCs w:val="30"/>
          <w:lang w:val="en-US" w:eastAsia="zh-CN"/>
        </w:rPr>
        <w:t>一</w:t>
      </w:r>
      <w:r>
        <w:rPr>
          <w:sz w:val="30"/>
          <w:szCs w:val="30"/>
          <w:lang w:eastAsia="zh-CN"/>
        </w:rPr>
        <w:t>条【学生资助】学校对在籍在读家庭经济困难的学生，按照国家和本市的相关规定通过免除相应费用、提供国家助学金等方式给予资助。</w:t>
      </w:r>
    </w:p>
    <w:p>
      <w:pPr>
        <w:adjustRightInd w:val="0"/>
        <w:snapToGrid w:val="0"/>
        <w:spacing w:line="360" w:lineRule="auto"/>
        <w:ind w:firstLine="600" w:firstLineChars="200"/>
        <w:rPr>
          <w:sz w:val="30"/>
          <w:szCs w:val="30"/>
          <w:lang w:eastAsia="zh-CN"/>
        </w:rPr>
      </w:pPr>
    </w:p>
    <w:p>
      <w:pPr>
        <w:pStyle w:val="4"/>
        <w:adjustRightInd w:val="0"/>
        <w:snapToGrid w:val="0"/>
        <w:spacing w:line="360" w:lineRule="auto"/>
        <w:ind w:left="0" w:firstLine="0"/>
        <w:jc w:val="center"/>
        <w:rPr>
          <w:lang w:eastAsia="zh-CN"/>
        </w:rPr>
      </w:pPr>
      <w:r>
        <w:rPr>
          <w:lang w:eastAsia="zh-CN"/>
        </w:rPr>
        <w:t>第</w:t>
      </w:r>
      <w:r>
        <w:rPr>
          <w:rFonts w:hint="eastAsia"/>
          <w:lang w:eastAsia="zh-CN"/>
        </w:rPr>
        <w:t xml:space="preserve">三节 </w:t>
      </w:r>
      <w:r>
        <w:rPr>
          <w:lang w:eastAsia="zh-CN"/>
        </w:rPr>
        <w:t>教职工</w:t>
      </w:r>
    </w:p>
    <w:p>
      <w:pPr>
        <w:adjustRightInd w:val="0"/>
        <w:snapToGrid w:val="0"/>
        <w:spacing w:line="360" w:lineRule="auto"/>
        <w:ind w:firstLine="600" w:firstLineChars="200"/>
        <w:rPr>
          <w:sz w:val="30"/>
          <w:szCs w:val="30"/>
          <w:lang w:eastAsia="zh-CN"/>
        </w:rPr>
      </w:pPr>
      <w:r>
        <w:rPr>
          <w:sz w:val="30"/>
          <w:szCs w:val="30"/>
          <w:lang w:eastAsia="zh-CN"/>
        </w:rPr>
        <w:t>第三十</w:t>
      </w:r>
      <w:r>
        <w:rPr>
          <w:rFonts w:hint="eastAsia"/>
          <w:sz w:val="30"/>
          <w:szCs w:val="30"/>
          <w:lang w:val="en-US" w:eastAsia="zh-CN"/>
        </w:rPr>
        <w:t>二</w:t>
      </w:r>
      <w:r>
        <w:rPr>
          <w:sz w:val="30"/>
          <w:szCs w:val="30"/>
          <w:lang w:eastAsia="zh-CN"/>
        </w:rPr>
        <w:t>条【教职工组成】学校教职工由教师和其他专业技术人员、管理人员等组成。</w:t>
      </w:r>
    </w:p>
    <w:p>
      <w:pPr>
        <w:adjustRightInd w:val="0"/>
        <w:snapToGrid w:val="0"/>
        <w:spacing w:line="360" w:lineRule="auto"/>
        <w:ind w:firstLine="600" w:firstLineChars="200"/>
        <w:rPr>
          <w:sz w:val="30"/>
          <w:szCs w:val="30"/>
          <w:lang w:eastAsia="zh-CN"/>
        </w:rPr>
      </w:pPr>
      <w:r>
        <w:rPr>
          <w:sz w:val="30"/>
          <w:szCs w:val="30"/>
          <w:lang w:eastAsia="zh-CN"/>
        </w:rPr>
        <w:t>第三十</w:t>
      </w:r>
      <w:r>
        <w:rPr>
          <w:rFonts w:hint="eastAsia"/>
          <w:sz w:val="30"/>
          <w:szCs w:val="30"/>
          <w:lang w:val="en-US" w:eastAsia="zh-CN"/>
        </w:rPr>
        <w:t>三</w:t>
      </w:r>
      <w:r>
        <w:rPr>
          <w:sz w:val="30"/>
          <w:szCs w:val="30"/>
          <w:lang w:eastAsia="zh-CN"/>
        </w:rPr>
        <w:t>条【教职工权利】学校教职工享有下列权利：</w:t>
      </w:r>
    </w:p>
    <w:p>
      <w:pPr>
        <w:adjustRightInd w:val="0"/>
        <w:snapToGrid w:val="0"/>
        <w:spacing w:line="360" w:lineRule="auto"/>
        <w:ind w:firstLine="600" w:firstLineChars="200"/>
        <w:rPr>
          <w:sz w:val="30"/>
          <w:szCs w:val="30"/>
          <w:lang w:eastAsia="zh-CN"/>
        </w:rPr>
      </w:pPr>
      <w:r>
        <w:rPr>
          <w:sz w:val="30"/>
          <w:szCs w:val="30"/>
          <w:lang w:eastAsia="zh-CN"/>
        </w:rPr>
        <w:t>（一）按时获取工资报酬，享受国家规定的福利待遇；</w:t>
      </w:r>
    </w:p>
    <w:p>
      <w:pPr>
        <w:adjustRightInd w:val="0"/>
        <w:snapToGrid w:val="0"/>
        <w:spacing w:line="360" w:lineRule="auto"/>
        <w:ind w:firstLine="600" w:firstLineChars="200"/>
        <w:rPr>
          <w:sz w:val="30"/>
          <w:szCs w:val="30"/>
          <w:lang w:eastAsia="zh-CN"/>
        </w:rPr>
      </w:pPr>
      <w:r>
        <w:rPr>
          <w:sz w:val="30"/>
          <w:szCs w:val="30"/>
          <w:lang w:eastAsia="zh-CN"/>
        </w:rPr>
        <w:t>（二）对学校教育教学、管理工作和教育行政部门的工作提出意见和建议，通过教职工（代表）大会或者其他形式，参与学校的民主管理，对学校重大事项享有知情权；</w:t>
      </w:r>
    </w:p>
    <w:p>
      <w:pPr>
        <w:pStyle w:val="10"/>
        <w:adjustRightInd w:val="0"/>
        <w:snapToGrid w:val="0"/>
        <w:spacing w:after="0" w:line="360" w:lineRule="auto"/>
        <w:ind w:left="0" w:leftChars="0" w:firstLine="600"/>
        <w:rPr>
          <w:kern w:val="2"/>
          <w:sz w:val="30"/>
          <w:szCs w:val="30"/>
          <w:lang w:eastAsia="zh-CN"/>
        </w:rPr>
      </w:pPr>
      <w:r>
        <w:rPr>
          <w:sz w:val="30"/>
          <w:szCs w:val="30"/>
          <w:lang w:eastAsia="zh-CN"/>
        </w:rPr>
        <w:t>（三）参加进修或者其他方式的培训；</w:t>
      </w:r>
    </w:p>
    <w:p>
      <w:pPr>
        <w:adjustRightInd w:val="0"/>
        <w:snapToGrid w:val="0"/>
        <w:spacing w:line="360" w:lineRule="auto"/>
        <w:ind w:firstLine="600" w:firstLineChars="200"/>
        <w:rPr>
          <w:sz w:val="30"/>
          <w:szCs w:val="30"/>
          <w:lang w:eastAsia="zh-CN"/>
        </w:rPr>
      </w:pPr>
      <w:r>
        <w:rPr>
          <w:sz w:val="30"/>
          <w:szCs w:val="30"/>
          <w:lang w:eastAsia="zh-CN"/>
        </w:rPr>
        <w:t>（四）法律、法规规定的其他权利。</w:t>
      </w:r>
    </w:p>
    <w:p>
      <w:pPr>
        <w:adjustRightInd w:val="0"/>
        <w:snapToGrid w:val="0"/>
        <w:spacing w:line="360" w:lineRule="auto"/>
        <w:ind w:firstLine="600" w:firstLineChars="200"/>
        <w:rPr>
          <w:sz w:val="30"/>
          <w:szCs w:val="30"/>
          <w:lang w:eastAsia="zh-CN"/>
        </w:rPr>
      </w:pPr>
      <w:r>
        <w:rPr>
          <w:sz w:val="30"/>
          <w:szCs w:val="30"/>
          <w:lang w:eastAsia="zh-CN"/>
        </w:rPr>
        <w:t>其中，学校教师除上述第一款规定外，还享有下列权利：</w:t>
      </w:r>
    </w:p>
    <w:p>
      <w:pPr>
        <w:adjustRightInd w:val="0"/>
        <w:snapToGrid w:val="0"/>
        <w:spacing w:line="360" w:lineRule="auto"/>
        <w:ind w:firstLine="600" w:firstLineChars="200"/>
        <w:rPr>
          <w:sz w:val="30"/>
          <w:szCs w:val="30"/>
          <w:lang w:eastAsia="zh-CN"/>
        </w:rPr>
      </w:pPr>
      <w:r>
        <w:rPr>
          <w:sz w:val="30"/>
          <w:szCs w:val="30"/>
          <w:lang w:eastAsia="zh-CN"/>
        </w:rPr>
        <w:t>（一）进行教育教学活动，开展教育教学改革和实验；</w:t>
      </w:r>
    </w:p>
    <w:p>
      <w:pPr>
        <w:adjustRightInd w:val="0"/>
        <w:snapToGrid w:val="0"/>
        <w:spacing w:line="360" w:lineRule="auto"/>
        <w:ind w:firstLine="600" w:firstLineChars="200"/>
        <w:rPr>
          <w:sz w:val="30"/>
          <w:szCs w:val="30"/>
          <w:lang w:eastAsia="zh-CN"/>
        </w:rPr>
      </w:pPr>
      <w:r>
        <w:rPr>
          <w:sz w:val="30"/>
          <w:szCs w:val="30"/>
          <w:lang w:eastAsia="zh-CN"/>
        </w:rPr>
        <w:t>（二）从事科学研究、学术交流，参加专业的学术团体，在学术活动中充分发表意见；</w:t>
      </w:r>
    </w:p>
    <w:p>
      <w:pPr>
        <w:adjustRightInd w:val="0"/>
        <w:snapToGrid w:val="0"/>
        <w:spacing w:line="360" w:lineRule="auto"/>
        <w:ind w:firstLine="600" w:firstLineChars="200"/>
        <w:rPr>
          <w:sz w:val="30"/>
          <w:szCs w:val="30"/>
          <w:lang w:eastAsia="zh-CN"/>
        </w:rPr>
      </w:pPr>
      <w:r>
        <w:rPr>
          <w:sz w:val="30"/>
          <w:szCs w:val="30"/>
          <w:lang w:eastAsia="zh-CN"/>
        </w:rPr>
        <w:t>（三）指导学生的学习和发展，评定学生的品行和学业成绩；</w:t>
      </w:r>
    </w:p>
    <w:p>
      <w:pPr>
        <w:adjustRightInd w:val="0"/>
        <w:snapToGrid w:val="0"/>
        <w:spacing w:line="360" w:lineRule="auto"/>
        <w:ind w:firstLine="600" w:firstLineChars="200"/>
        <w:rPr>
          <w:sz w:val="30"/>
          <w:szCs w:val="30"/>
          <w:lang w:eastAsia="zh-CN"/>
        </w:rPr>
      </w:pPr>
      <w:r>
        <w:rPr>
          <w:sz w:val="30"/>
          <w:szCs w:val="30"/>
          <w:lang w:eastAsia="zh-CN"/>
        </w:rPr>
        <w:t>（四）依法对学生的违纪违规行为和法律规定的不良行为，予以制止、进行批评教育，实施教育惩戒，加强管教；</w:t>
      </w:r>
    </w:p>
    <w:p>
      <w:pPr>
        <w:adjustRightInd w:val="0"/>
        <w:snapToGrid w:val="0"/>
        <w:spacing w:line="360" w:lineRule="auto"/>
        <w:ind w:firstLine="600" w:firstLineChars="200"/>
        <w:rPr>
          <w:sz w:val="30"/>
          <w:szCs w:val="30"/>
          <w:lang w:eastAsia="zh-CN"/>
        </w:rPr>
      </w:pPr>
      <w:r>
        <w:rPr>
          <w:sz w:val="30"/>
          <w:szCs w:val="30"/>
          <w:lang w:eastAsia="zh-CN"/>
        </w:rPr>
        <w:t>（五）对学校给予的处理、处分以及学校侵犯其合法权益的行为享有申诉权。</w:t>
      </w:r>
    </w:p>
    <w:p>
      <w:pPr>
        <w:adjustRightInd w:val="0"/>
        <w:snapToGrid w:val="0"/>
        <w:spacing w:line="360" w:lineRule="auto"/>
        <w:ind w:firstLine="600" w:firstLineChars="200"/>
        <w:rPr>
          <w:sz w:val="30"/>
          <w:szCs w:val="30"/>
          <w:lang w:eastAsia="zh-CN"/>
        </w:rPr>
      </w:pPr>
      <w:r>
        <w:rPr>
          <w:sz w:val="30"/>
          <w:szCs w:val="30"/>
          <w:lang w:eastAsia="zh-CN"/>
        </w:rPr>
        <w:t>第三十</w:t>
      </w:r>
      <w:r>
        <w:rPr>
          <w:rFonts w:hint="eastAsia"/>
          <w:sz w:val="30"/>
          <w:szCs w:val="30"/>
          <w:lang w:val="en-US" w:eastAsia="zh-CN"/>
        </w:rPr>
        <w:t>四</w:t>
      </w:r>
      <w:r>
        <w:rPr>
          <w:sz w:val="30"/>
          <w:szCs w:val="30"/>
          <w:lang w:eastAsia="zh-CN"/>
        </w:rPr>
        <w:t>条【教职工义务】学校教职工应当履行下列义务：</w:t>
      </w:r>
    </w:p>
    <w:p>
      <w:pPr>
        <w:adjustRightInd w:val="0"/>
        <w:snapToGrid w:val="0"/>
        <w:spacing w:line="360" w:lineRule="auto"/>
        <w:ind w:firstLine="600" w:firstLineChars="200"/>
        <w:rPr>
          <w:sz w:val="30"/>
          <w:szCs w:val="30"/>
          <w:lang w:eastAsia="zh-CN"/>
        </w:rPr>
      </w:pPr>
      <w:r>
        <w:rPr>
          <w:sz w:val="30"/>
          <w:szCs w:val="30"/>
          <w:lang w:eastAsia="zh-CN"/>
        </w:rPr>
        <w:t>（一）遵守宪法、法律和职业道德，为人师表；</w:t>
      </w:r>
    </w:p>
    <w:p>
      <w:pPr>
        <w:adjustRightInd w:val="0"/>
        <w:snapToGrid w:val="0"/>
        <w:spacing w:line="360" w:lineRule="auto"/>
        <w:ind w:firstLine="600" w:firstLineChars="200"/>
        <w:rPr>
          <w:sz w:val="30"/>
          <w:szCs w:val="30"/>
          <w:lang w:eastAsia="zh-CN"/>
        </w:rPr>
      </w:pPr>
      <w:r>
        <w:rPr>
          <w:sz w:val="30"/>
          <w:szCs w:val="30"/>
          <w:lang w:eastAsia="zh-CN"/>
        </w:rPr>
        <w:t>（二）贯彻国家的教育方针，遵守规章制度，执行学校的教学或工作计划，履行教师聘约或岗位职责，完成教育教学或其他工作任务，维护学校声誉；</w:t>
      </w:r>
    </w:p>
    <w:p>
      <w:pPr>
        <w:adjustRightInd w:val="0"/>
        <w:snapToGrid w:val="0"/>
        <w:spacing w:line="360" w:lineRule="auto"/>
        <w:ind w:firstLine="600" w:firstLineChars="200"/>
        <w:rPr>
          <w:sz w:val="30"/>
          <w:szCs w:val="30"/>
          <w:lang w:eastAsia="zh-CN"/>
        </w:rPr>
      </w:pPr>
      <w:r>
        <w:rPr>
          <w:sz w:val="30"/>
          <w:szCs w:val="30"/>
          <w:lang w:eastAsia="zh-CN"/>
        </w:rPr>
        <w:t>（三）对学生进行宪法所确定的基本原则的教育和爱国主义、民族团结的教育，法治教育以及思想品德、文化、科学技术教育，组织、带领学生开展有益的社会活动；</w:t>
      </w:r>
    </w:p>
    <w:p>
      <w:pPr>
        <w:adjustRightInd w:val="0"/>
        <w:snapToGrid w:val="0"/>
        <w:spacing w:line="360" w:lineRule="auto"/>
        <w:ind w:firstLine="600" w:firstLineChars="200"/>
        <w:rPr>
          <w:sz w:val="30"/>
          <w:szCs w:val="30"/>
          <w:lang w:eastAsia="zh-CN"/>
        </w:rPr>
      </w:pPr>
      <w:r>
        <w:rPr>
          <w:sz w:val="30"/>
          <w:szCs w:val="30"/>
          <w:lang w:eastAsia="zh-CN"/>
        </w:rPr>
        <w:t>（四）关心、爱护全体学生，尊重学生人格，保护学生权利，促进学生德、智、体、美、劳全面发展；</w:t>
      </w:r>
    </w:p>
    <w:p>
      <w:pPr>
        <w:adjustRightInd w:val="0"/>
        <w:snapToGrid w:val="0"/>
        <w:spacing w:line="360" w:lineRule="auto"/>
        <w:ind w:firstLine="600" w:firstLineChars="200"/>
        <w:rPr>
          <w:sz w:val="30"/>
          <w:szCs w:val="30"/>
          <w:lang w:eastAsia="zh-CN"/>
        </w:rPr>
      </w:pPr>
      <w:r>
        <w:rPr>
          <w:sz w:val="30"/>
          <w:szCs w:val="30"/>
          <w:lang w:eastAsia="zh-CN"/>
        </w:rPr>
        <w:t>（五）制止有害于学生的行为或者其他侵犯学生合法权益的行为，批评和抵制有害于学生健康成长的现象；</w:t>
      </w:r>
    </w:p>
    <w:p>
      <w:pPr>
        <w:adjustRightInd w:val="0"/>
        <w:snapToGrid w:val="0"/>
        <w:spacing w:line="360" w:lineRule="auto"/>
        <w:ind w:firstLine="600" w:firstLineChars="200"/>
        <w:rPr>
          <w:sz w:val="30"/>
          <w:szCs w:val="30"/>
          <w:lang w:eastAsia="zh-CN"/>
        </w:rPr>
      </w:pPr>
      <w:r>
        <w:rPr>
          <w:sz w:val="30"/>
          <w:szCs w:val="30"/>
          <w:lang w:eastAsia="zh-CN"/>
        </w:rPr>
        <w:t>（六）不断提高思想政治觉悟和教育教学等业务水平；</w:t>
      </w:r>
    </w:p>
    <w:p>
      <w:pPr>
        <w:adjustRightInd w:val="0"/>
        <w:snapToGrid w:val="0"/>
        <w:spacing w:line="360" w:lineRule="auto"/>
        <w:ind w:firstLine="600" w:firstLineChars="200"/>
        <w:rPr>
          <w:sz w:val="30"/>
          <w:szCs w:val="30"/>
          <w:lang w:eastAsia="zh-CN"/>
        </w:rPr>
      </w:pPr>
      <w:r>
        <w:rPr>
          <w:sz w:val="30"/>
          <w:szCs w:val="30"/>
          <w:lang w:eastAsia="zh-CN"/>
        </w:rPr>
        <w:t>（七）法律法规、学校规章制度及聘用合同规定的其他义务。</w:t>
      </w:r>
    </w:p>
    <w:p>
      <w:pPr>
        <w:adjustRightInd w:val="0"/>
        <w:snapToGrid w:val="0"/>
        <w:spacing w:line="360" w:lineRule="auto"/>
        <w:ind w:firstLine="600" w:firstLineChars="200"/>
        <w:rPr>
          <w:sz w:val="30"/>
          <w:szCs w:val="30"/>
          <w:lang w:eastAsia="zh-CN"/>
        </w:rPr>
      </w:pPr>
      <w:r>
        <w:rPr>
          <w:sz w:val="30"/>
          <w:szCs w:val="30"/>
          <w:lang w:eastAsia="zh-CN"/>
        </w:rPr>
        <w:t>第三十</w:t>
      </w:r>
      <w:r>
        <w:rPr>
          <w:rFonts w:hint="eastAsia"/>
          <w:sz w:val="30"/>
          <w:szCs w:val="30"/>
          <w:lang w:val="en-US" w:eastAsia="zh-CN"/>
        </w:rPr>
        <w:t>五</w:t>
      </w:r>
      <w:r>
        <w:rPr>
          <w:sz w:val="30"/>
          <w:szCs w:val="30"/>
          <w:lang w:eastAsia="zh-CN"/>
        </w:rPr>
        <w:t>条【教职工岗位聘用】学校根据核定的编制数、岗位数和岗位任职条件及教育行政部门、学校相关规定聘用教职工，公开招聘，竞聘上岗，依法依规与聘用人员签订聘用合同，对聘用人员实行岗位管理制度、职称评聘制度和绩效工资制度。</w:t>
      </w:r>
    </w:p>
    <w:p>
      <w:pPr>
        <w:adjustRightInd w:val="0"/>
        <w:snapToGrid w:val="0"/>
        <w:spacing w:line="360" w:lineRule="auto"/>
        <w:ind w:firstLine="600" w:firstLineChars="200"/>
        <w:rPr>
          <w:sz w:val="30"/>
          <w:szCs w:val="30"/>
          <w:lang w:eastAsia="zh-CN"/>
        </w:rPr>
      </w:pPr>
      <w:r>
        <w:rPr>
          <w:sz w:val="30"/>
          <w:szCs w:val="30"/>
          <w:lang w:eastAsia="zh-CN"/>
        </w:rPr>
        <w:t>第三十</w:t>
      </w:r>
      <w:r>
        <w:rPr>
          <w:rFonts w:hint="eastAsia"/>
          <w:sz w:val="30"/>
          <w:szCs w:val="30"/>
          <w:lang w:val="en-US" w:eastAsia="zh-CN"/>
        </w:rPr>
        <w:t>六</w:t>
      </w:r>
      <w:r>
        <w:rPr>
          <w:sz w:val="30"/>
          <w:szCs w:val="30"/>
          <w:lang w:eastAsia="zh-CN"/>
        </w:rPr>
        <w:t>条【教职工培训】学校制定教职工培训规划和计划，对教师和其他教职工进行多种形式的思想政治、法律法规和业务培训</w:t>
      </w:r>
      <w:r>
        <w:rPr>
          <w:rFonts w:hint="eastAsia"/>
          <w:sz w:val="30"/>
          <w:szCs w:val="30"/>
          <w:lang w:eastAsia="zh-CN"/>
        </w:rPr>
        <w:t>，赋予相应的学分，并根据考核奖励制度作出考核奖励。</w:t>
      </w:r>
    </w:p>
    <w:p>
      <w:pPr>
        <w:adjustRightInd w:val="0"/>
        <w:snapToGrid w:val="0"/>
        <w:spacing w:line="360" w:lineRule="auto"/>
        <w:ind w:firstLine="600" w:firstLineChars="200"/>
        <w:rPr>
          <w:sz w:val="30"/>
          <w:szCs w:val="30"/>
          <w:lang w:eastAsia="zh-CN"/>
        </w:rPr>
      </w:pPr>
      <w:r>
        <w:rPr>
          <w:sz w:val="30"/>
          <w:szCs w:val="30"/>
          <w:lang w:eastAsia="zh-CN"/>
        </w:rPr>
        <w:t>第三十</w:t>
      </w:r>
      <w:r>
        <w:rPr>
          <w:rFonts w:hint="eastAsia"/>
          <w:sz w:val="30"/>
          <w:szCs w:val="30"/>
          <w:lang w:val="en-US" w:eastAsia="zh-CN"/>
        </w:rPr>
        <w:t>七</w:t>
      </w:r>
      <w:r>
        <w:rPr>
          <w:sz w:val="30"/>
          <w:szCs w:val="30"/>
          <w:lang w:eastAsia="zh-CN"/>
        </w:rPr>
        <w:t>条 【教职工考核】学校依法依规建立教职工考核制度，对教职工进行年度考核和聘期考核，考核结果作为评先评优、职称评聘、岗位晋升、资格注册、薪酬分配、续聘解聘以及奖励处罚的重要依据。学校将师德表现作为教师考核、职务评聘、进修深造和评优评先等的首要内容。</w:t>
      </w:r>
    </w:p>
    <w:p>
      <w:pPr>
        <w:adjustRightInd w:val="0"/>
        <w:snapToGrid w:val="0"/>
        <w:spacing w:line="360" w:lineRule="auto"/>
        <w:ind w:firstLine="600" w:firstLineChars="200"/>
        <w:jc w:val="both"/>
        <w:rPr>
          <w:sz w:val="30"/>
          <w:szCs w:val="30"/>
          <w:lang w:eastAsia="zh-CN"/>
        </w:rPr>
      </w:pPr>
      <w:r>
        <w:rPr>
          <w:sz w:val="30"/>
          <w:szCs w:val="30"/>
          <w:lang w:eastAsia="zh-CN"/>
        </w:rPr>
        <w:t>第三十</w:t>
      </w:r>
      <w:r>
        <w:rPr>
          <w:rFonts w:hint="eastAsia"/>
          <w:sz w:val="30"/>
          <w:szCs w:val="30"/>
          <w:lang w:val="en-US" w:eastAsia="zh-CN"/>
        </w:rPr>
        <w:t>八</w:t>
      </w:r>
      <w:r>
        <w:rPr>
          <w:sz w:val="30"/>
          <w:szCs w:val="30"/>
          <w:lang w:eastAsia="zh-CN"/>
        </w:rPr>
        <w:t>条【教职工待遇】 学校教职工工资报酬、福利待遇按照国家和本市有关规定执行。</w:t>
      </w:r>
    </w:p>
    <w:p>
      <w:pPr>
        <w:adjustRightInd w:val="0"/>
        <w:snapToGrid w:val="0"/>
        <w:spacing w:line="360" w:lineRule="auto"/>
        <w:ind w:firstLine="600" w:firstLineChars="200"/>
        <w:jc w:val="both"/>
        <w:rPr>
          <w:sz w:val="30"/>
          <w:szCs w:val="30"/>
          <w:lang w:eastAsia="zh-CN"/>
        </w:rPr>
      </w:pPr>
      <w:r>
        <w:rPr>
          <w:sz w:val="30"/>
          <w:szCs w:val="30"/>
          <w:lang w:eastAsia="zh-CN"/>
        </w:rPr>
        <w:t>第</w:t>
      </w:r>
      <w:r>
        <w:rPr>
          <w:rFonts w:hint="eastAsia"/>
          <w:sz w:val="30"/>
          <w:szCs w:val="30"/>
          <w:lang w:val="en-US" w:eastAsia="zh-CN"/>
        </w:rPr>
        <w:t>三十九</w:t>
      </w:r>
      <w:r>
        <w:rPr>
          <w:sz w:val="30"/>
          <w:szCs w:val="30"/>
          <w:lang w:eastAsia="zh-CN"/>
        </w:rPr>
        <w:t>条【教职工奖惩】学校对于在教育教学、培养人才、科学研究、教学改革、学校建设、社会服务、勤工俭学等方面作出优异成绩的教职工</w:t>
      </w:r>
      <w:r>
        <w:rPr>
          <w:rFonts w:hint="eastAsia"/>
          <w:sz w:val="30"/>
          <w:szCs w:val="30"/>
          <w:lang w:eastAsia="zh-CN"/>
        </w:rPr>
        <w:t>，</w:t>
      </w:r>
      <w:r>
        <w:rPr>
          <w:sz w:val="30"/>
          <w:szCs w:val="30"/>
          <w:lang w:eastAsia="zh-CN"/>
        </w:rPr>
        <w:t>根据学校</w:t>
      </w:r>
      <w:r>
        <w:rPr>
          <w:rFonts w:hint="eastAsia"/>
          <w:sz w:val="30"/>
          <w:szCs w:val="30"/>
          <w:lang w:eastAsia="zh-CN"/>
        </w:rPr>
        <w:t>绩效</w:t>
      </w:r>
      <w:r>
        <w:rPr>
          <w:sz w:val="30"/>
          <w:szCs w:val="30"/>
          <w:lang w:eastAsia="zh-CN"/>
        </w:rPr>
        <w:t>奖励和奖惩条例予以表彰、奖励。</w:t>
      </w:r>
    </w:p>
    <w:p>
      <w:pPr>
        <w:adjustRightInd w:val="0"/>
        <w:snapToGrid w:val="0"/>
        <w:spacing w:line="360" w:lineRule="auto"/>
        <w:ind w:firstLine="600" w:firstLineChars="200"/>
        <w:jc w:val="both"/>
        <w:rPr>
          <w:sz w:val="30"/>
          <w:szCs w:val="30"/>
          <w:lang w:eastAsia="zh-CN"/>
        </w:rPr>
      </w:pPr>
      <w:r>
        <w:rPr>
          <w:sz w:val="30"/>
          <w:szCs w:val="30"/>
          <w:lang w:eastAsia="zh-CN"/>
        </w:rPr>
        <w:t>学校对违反法律法规、学校规章制度、职业道德规范和聘用合同，或在工作中造成失误和不良影响的教职工，视情节轻重，按照有关规定予以批评教育、处分、解聘等处理。</w:t>
      </w:r>
    </w:p>
    <w:p>
      <w:pPr>
        <w:pStyle w:val="4"/>
        <w:adjustRightInd w:val="0"/>
        <w:snapToGrid w:val="0"/>
        <w:spacing w:line="360" w:lineRule="auto"/>
        <w:ind w:left="0" w:firstLineChars="200"/>
        <w:jc w:val="both"/>
        <w:rPr>
          <w:lang w:eastAsia="zh-CN"/>
        </w:rPr>
      </w:pPr>
    </w:p>
    <w:p>
      <w:pPr>
        <w:pStyle w:val="2"/>
        <w:adjustRightInd w:val="0"/>
        <w:snapToGrid w:val="0"/>
        <w:rPr>
          <w:rFonts w:hint="eastAsia" w:ascii="仿宋" w:hAnsi="仿宋" w:eastAsia="仿宋"/>
          <w:b w:val="0"/>
          <w:sz w:val="30"/>
          <w:szCs w:val="30"/>
        </w:rPr>
      </w:pPr>
      <w:r>
        <w:rPr>
          <w:rFonts w:ascii="仿宋" w:hAnsi="仿宋" w:eastAsia="仿宋"/>
          <w:b w:val="0"/>
          <w:sz w:val="30"/>
          <w:szCs w:val="30"/>
        </w:rPr>
        <w:t>第五章 学校管理</w:t>
      </w:r>
    </w:p>
    <w:p>
      <w:pPr>
        <w:adjustRightInd w:val="0"/>
        <w:snapToGrid w:val="0"/>
        <w:spacing w:line="360" w:lineRule="auto"/>
        <w:rPr>
          <w:lang w:eastAsia="zh-CN"/>
        </w:rPr>
      </w:pPr>
    </w:p>
    <w:p>
      <w:pPr>
        <w:pStyle w:val="3"/>
        <w:adjustRightInd w:val="0"/>
        <w:snapToGrid w:val="0"/>
        <w:rPr>
          <w:rFonts w:ascii="仿宋" w:hAnsi="仿宋" w:eastAsia="仿宋"/>
          <w:b w:val="0"/>
          <w:sz w:val="30"/>
          <w:szCs w:val="30"/>
        </w:rPr>
      </w:pPr>
      <w:r>
        <w:rPr>
          <w:rFonts w:ascii="仿宋" w:hAnsi="仿宋" w:eastAsia="仿宋"/>
          <w:b w:val="0"/>
          <w:sz w:val="30"/>
          <w:szCs w:val="30"/>
        </w:rPr>
        <w:t>第一节 教育教学管理</w:t>
      </w:r>
    </w:p>
    <w:p>
      <w:pPr>
        <w:adjustRightInd w:val="0"/>
        <w:snapToGrid w:val="0"/>
        <w:spacing w:line="360" w:lineRule="auto"/>
        <w:ind w:firstLine="600" w:firstLineChars="200"/>
        <w:rPr>
          <w:sz w:val="30"/>
          <w:szCs w:val="30"/>
          <w:lang w:eastAsia="zh-CN"/>
        </w:rPr>
      </w:pPr>
      <w:r>
        <w:rPr>
          <w:sz w:val="30"/>
          <w:szCs w:val="30"/>
          <w:lang w:eastAsia="zh-CN"/>
        </w:rPr>
        <w:t>第四十条【教育教学任务与目标】 学校教育教学以立德树人为根本任务，培养德智体美劳全面发展的社会主义建设者和接班人。</w:t>
      </w:r>
    </w:p>
    <w:p>
      <w:pPr>
        <w:adjustRightInd w:val="0"/>
        <w:snapToGrid w:val="0"/>
        <w:spacing w:line="360" w:lineRule="auto"/>
        <w:ind w:firstLine="600" w:firstLineChars="200"/>
        <w:rPr>
          <w:rFonts w:hint="eastAsia"/>
          <w:sz w:val="30"/>
          <w:szCs w:val="30"/>
          <w:lang w:eastAsia="zh-CN"/>
        </w:rPr>
      </w:pPr>
      <w:r>
        <w:rPr>
          <w:sz w:val="30"/>
          <w:szCs w:val="30"/>
          <w:lang w:eastAsia="zh-CN"/>
        </w:rPr>
        <w:t>学校建立健全学生全面培养体系，坚持五育并举，实施素质教育，促进学生全面发展。</w:t>
      </w:r>
    </w:p>
    <w:p>
      <w:pPr>
        <w:adjustRightInd w:val="0"/>
        <w:snapToGrid w:val="0"/>
        <w:spacing w:line="360" w:lineRule="auto"/>
        <w:ind w:firstLine="600" w:firstLineChars="200"/>
        <w:rPr>
          <w:sz w:val="30"/>
          <w:szCs w:val="30"/>
          <w:lang w:eastAsia="zh-CN"/>
        </w:rPr>
      </w:pPr>
      <w:r>
        <w:rPr>
          <w:sz w:val="30"/>
          <w:szCs w:val="30"/>
          <w:lang w:eastAsia="zh-CN"/>
        </w:rPr>
        <w:t>严格落实国家课程方案和课程标准，</w:t>
      </w:r>
      <w:r>
        <w:rPr>
          <w:rFonts w:hint="eastAsia"/>
          <w:sz w:val="30"/>
          <w:szCs w:val="30"/>
          <w:lang w:eastAsia="zh-CN"/>
        </w:rPr>
        <w:t>进一步进行梳理校本课程，求优求精，合理规划，有效整合。构建以二十四节气特色为核心的融合劳动教育和科技教育的综合课程，</w:t>
      </w:r>
      <w:r>
        <w:rPr>
          <w:rFonts w:hint="eastAsia"/>
          <w:color w:val="171A1D"/>
          <w:sz w:val="30"/>
          <w:szCs w:val="30"/>
          <w:shd w:val="clear" w:color="auto" w:fill="FFFFFF"/>
          <w:lang w:eastAsia="zh-CN"/>
        </w:rPr>
        <w:t>构建</w:t>
      </w:r>
      <w:r>
        <w:rPr>
          <w:rFonts w:hint="eastAsia"/>
          <w:sz w:val="30"/>
          <w:szCs w:val="30"/>
          <w:lang w:eastAsia="zh-CN"/>
        </w:rPr>
        <w:t>以足球、篮球、乒乓球、羽毛球和跳踢项目为核心的学校体育校本课程，</w:t>
      </w:r>
      <w:r>
        <w:rPr>
          <w:rFonts w:hint="eastAsia"/>
          <w:color w:val="171A1D"/>
          <w:sz w:val="30"/>
          <w:szCs w:val="30"/>
          <w:shd w:val="clear" w:color="auto" w:fill="FFFFFF"/>
          <w:lang w:eastAsia="zh-CN"/>
        </w:rPr>
        <w:t>构建以日常劳动与特色劳动为主体的家、校、社协同的学校劳动教育课程，</w:t>
      </w:r>
      <w:r>
        <w:rPr>
          <w:rFonts w:hint="eastAsia"/>
          <w:sz w:val="30"/>
          <w:szCs w:val="30"/>
          <w:lang w:eastAsia="zh-CN"/>
        </w:rPr>
        <w:t>形成具有学校特色的</w:t>
      </w:r>
      <w:r>
        <w:rPr>
          <w:rFonts w:hint="eastAsia"/>
          <w:bCs/>
          <w:sz w:val="30"/>
          <w:szCs w:val="30"/>
          <w:lang w:eastAsia="zh-CN"/>
        </w:rPr>
        <w:t>幸福课程系列</w:t>
      </w:r>
      <w:r>
        <w:rPr>
          <w:sz w:val="30"/>
          <w:szCs w:val="30"/>
          <w:lang w:eastAsia="zh-CN"/>
        </w:rPr>
        <w:t>。</w:t>
      </w:r>
    </w:p>
    <w:p>
      <w:pPr>
        <w:adjustRightInd w:val="0"/>
        <w:snapToGrid w:val="0"/>
        <w:spacing w:line="360" w:lineRule="auto"/>
        <w:ind w:firstLine="600" w:firstLineChars="200"/>
        <w:rPr>
          <w:sz w:val="30"/>
          <w:szCs w:val="30"/>
          <w:lang w:eastAsia="zh-CN"/>
        </w:rPr>
      </w:pPr>
      <w:r>
        <w:rPr>
          <w:sz w:val="30"/>
          <w:szCs w:val="30"/>
          <w:lang w:eastAsia="zh-CN"/>
        </w:rPr>
        <w:t>第四十</w:t>
      </w:r>
      <w:r>
        <w:rPr>
          <w:rFonts w:hint="eastAsia"/>
          <w:sz w:val="30"/>
          <w:szCs w:val="30"/>
          <w:lang w:val="en-US" w:eastAsia="zh-CN"/>
        </w:rPr>
        <w:t>一</w:t>
      </w:r>
      <w:r>
        <w:rPr>
          <w:sz w:val="30"/>
          <w:szCs w:val="30"/>
          <w:lang w:eastAsia="zh-CN"/>
        </w:rPr>
        <w:t>条【德育工作】 学校坚持育人为本，德育为先，建立健全德育工作体系，充分发挥全体教职工的育人作用，深化课程育人、文化育人、活动育人、实践育人、管理育人、协同育人</w:t>
      </w:r>
      <w:r>
        <w:rPr>
          <w:rFonts w:hint="eastAsia"/>
          <w:sz w:val="30"/>
          <w:szCs w:val="30"/>
          <w:lang w:eastAsia="zh-CN"/>
        </w:rPr>
        <w:t>，</w:t>
      </w:r>
      <w:r>
        <w:rPr>
          <w:sz w:val="30"/>
          <w:szCs w:val="30"/>
          <w:lang w:eastAsia="zh-CN"/>
        </w:rPr>
        <w:t>塑造学生良好的道德品质</w:t>
      </w:r>
      <w:r>
        <w:rPr>
          <w:rFonts w:hint="eastAsia"/>
          <w:sz w:val="30"/>
          <w:szCs w:val="30"/>
          <w:lang w:eastAsia="zh-CN"/>
        </w:rPr>
        <w:t>；</w:t>
      </w:r>
      <w:r>
        <w:rPr>
          <w:sz w:val="30"/>
          <w:szCs w:val="30"/>
          <w:lang w:eastAsia="zh-CN"/>
        </w:rPr>
        <w:t>关注学生心理健康教育，</w:t>
      </w:r>
      <w:r>
        <w:rPr>
          <w:rFonts w:hint="eastAsia" w:cs="方正小标宋简体"/>
          <w:sz w:val="30"/>
          <w:szCs w:val="30"/>
          <w:lang w:eastAsia="zh-CN"/>
        </w:rPr>
        <w:t>以全员导师制推进为核心，学生、家长、教师同频共振，建设教室环境舒适、学生自主管理、家长合作支持、教师协同推进的</w:t>
      </w:r>
      <w:r>
        <w:rPr>
          <w:rFonts w:hint="eastAsia" w:cs="方正小标宋简体"/>
          <w:bCs/>
          <w:sz w:val="30"/>
          <w:szCs w:val="30"/>
          <w:lang w:eastAsia="zh-CN"/>
        </w:rPr>
        <w:t>温馨教室</w:t>
      </w:r>
      <w:r>
        <w:rPr>
          <w:rFonts w:hint="eastAsia" w:cs="方正小标宋简体"/>
          <w:sz w:val="30"/>
          <w:szCs w:val="30"/>
          <w:lang w:eastAsia="zh-CN"/>
        </w:rPr>
        <w:t>，形成促进学生健康成长的和谐共同体，</w:t>
      </w:r>
      <w:r>
        <w:rPr>
          <w:sz w:val="30"/>
          <w:szCs w:val="30"/>
          <w:lang w:eastAsia="zh-CN"/>
        </w:rPr>
        <w:t>形成全员、全过程、全方位育人格局。</w:t>
      </w:r>
    </w:p>
    <w:p>
      <w:pPr>
        <w:adjustRightInd w:val="0"/>
        <w:snapToGrid w:val="0"/>
        <w:spacing w:line="360" w:lineRule="auto"/>
        <w:ind w:firstLine="600" w:firstLineChars="200"/>
        <w:rPr>
          <w:sz w:val="30"/>
          <w:szCs w:val="30"/>
          <w:lang w:eastAsia="zh-CN"/>
        </w:rPr>
      </w:pPr>
      <w:r>
        <w:rPr>
          <w:sz w:val="30"/>
          <w:szCs w:val="30"/>
          <w:lang w:eastAsia="zh-CN"/>
        </w:rPr>
        <w:t>第四十</w:t>
      </w:r>
      <w:r>
        <w:rPr>
          <w:rFonts w:hint="eastAsia"/>
          <w:sz w:val="30"/>
          <w:szCs w:val="30"/>
          <w:lang w:val="en-US" w:eastAsia="zh-CN"/>
        </w:rPr>
        <w:t>二</w:t>
      </w:r>
      <w:r>
        <w:rPr>
          <w:sz w:val="30"/>
          <w:szCs w:val="30"/>
          <w:lang w:eastAsia="zh-CN"/>
        </w:rPr>
        <w:t>条【教育教学管理】 学校建立健全年级组、教研组、备课组等教育教学基层管理机制</w:t>
      </w:r>
      <w:r>
        <w:rPr>
          <w:rFonts w:hint="eastAsia"/>
          <w:sz w:val="30"/>
          <w:szCs w:val="30"/>
          <w:lang w:eastAsia="zh-CN"/>
        </w:rPr>
        <w:t>。</w:t>
      </w:r>
      <w:r>
        <w:rPr>
          <w:sz w:val="30"/>
          <w:szCs w:val="30"/>
          <w:lang w:eastAsia="zh-CN"/>
        </w:rPr>
        <w:t>学校按照减轻学生负担、提高教学质量的要求，从备课、上课、作业、辅导、考试、评价等环节入手，</w:t>
      </w:r>
      <w:r>
        <w:rPr>
          <w:rFonts w:hint="eastAsia"/>
          <w:sz w:val="30"/>
          <w:szCs w:val="30"/>
          <w:lang w:eastAsia="zh-CN"/>
        </w:rPr>
        <w:t>确保备课、上课、作业一致性；不断夯实质量分析，有分析、有举措、有效果。</w:t>
      </w:r>
      <w:r>
        <w:rPr>
          <w:sz w:val="30"/>
          <w:szCs w:val="30"/>
          <w:lang w:eastAsia="zh-CN"/>
        </w:rPr>
        <w:t>加强课程教学全过程管理，形成课程教学质量保障体系和质量评估体系。</w:t>
      </w:r>
    </w:p>
    <w:p>
      <w:pPr>
        <w:adjustRightInd w:val="0"/>
        <w:snapToGrid w:val="0"/>
        <w:spacing w:line="360" w:lineRule="auto"/>
        <w:ind w:firstLine="600" w:firstLineChars="200"/>
        <w:rPr>
          <w:sz w:val="30"/>
          <w:szCs w:val="30"/>
          <w:lang w:eastAsia="zh-CN"/>
        </w:rPr>
      </w:pPr>
      <w:r>
        <w:rPr>
          <w:sz w:val="30"/>
          <w:szCs w:val="30"/>
          <w:lang w:eastAsia="zh-CN"/>
        </w:rPr>
        <w:t>学校加强教研结合的校本研修，</w:t>
      </w:r>
      <w:r>
        <w:rPr>
          <w:rFonts w:hint="eastAsia"/>
          <w:sz w:val="30"/>
          <w:szCs w:val="30"/>
          <w:lang w:eastAsia="zh-CN"/>
        </w:rPr>
        <w:t>不断规范教研组建设，开展定时、定人、定主题的教研活动，带着课题教研，带着问题教研，带着专题教研；</w:t>
      </w:r>
      <w:r>
        <w:rPr>
          <w:sz w:val="30"/>
          <w:szCs w:val="30"/>
          <w:lang w:eastAsia="zh-CN"/>
        </w:rPr>
        <w:t>提高教育科研管理水平，健全与完善教学研究制度和促进教学改革制度，提升教师的业务水平、教学能力，推动教学改革，提高课程教学质量。</w:t>
      </w:r>
    </w:p>
    <w:p>
      <w:pPr>
        <w:pStyle w:val="4"/>
        <w:adjustRightInd w:val="0"/>
        <w:snapToGrid w:val="0"/>
        <w:spacing w:line="360" w:lineRule="auto"/>
        <w:ind w:left="0" w:firstLineChars="200"/>
        <w:jc w:val="both"/>
        <w:rPr>
          <w:rFonts w:hint="eastAsia"/>
          <w:lang w:eastAsia="zh-CN"/>
        </w:rPr>
      </w:pPr>
    </w:p>
    <w:p>
      <w:pPr>
        <w:pStyle w:val="3"/>
        <w:adjustRightInd w:val="0"/>
        <w:snapToGrid w:val="0"/>
        <w:rPr>
          <w:rFonts w:ascii="仿宋" w:hAnsi="仿宋" w:eastAsia="仿宋"/>
          <w:b w:val="0"/>
          <w:sz w:val="30"/>
          <w:szCs w:val="30"/>
        </w:rPr>
      </w:pPr>
      <w:r>
        <w:rPr>
          <w:rFonts w:ascii="仿宋" w:hAnsi="仿宋" w:eastAsia="仿宋"/>
          <w:b w:val="0"/>
          <w:sz w:val="30"/>
          <w:szCs w:val="30"/>
        </w:rPr>
        <w:t>第二节 其他管理</w:t>
      </w:r>
    </w:p>
    <w:p>
      <w:pPr>
        <w:adjustRightInd w:val="0"/>
        <w:snapToGrid w:val="0"/>
        <w:spacing w:line="360" w:lineRule="auto"/>
        <w:ind w:firstLine="600" w:firstLineChars="200"/>
        <w:rPr>
          <w:sz w:val="30"/>
          <w:szCs w:val="30"/>
          <w:u w:val="single"/>
          <w:shd w:val="clear" w:color="auto" w:fill="FFFFFF"/>
          <w:lang w:eastAsia="zh-CN"/>
        </w:rPr>
      </w:pPr>
      <w:r>
        <w:rPr>
          <w:sz w:val="30"/>
          <w:szCs w:val="30"/>
          <w:lang w:eastAsia="zh-CN"/>
        </w:rPr>
        <w:t>第四十</w:t>
      </w:r>
      <w:r>
        <w:rPr>
          <w:rFonts w:hint="eastAsia"/>
          <w:sz w:val="30"/>
          <w:szCs w:val="30"/>
          <w:lang w:val="en-US" w:eastAsia="zh-CN"/>
        </w:rPr>
        <w:t>三</w:t>
      </w:r>
      <w:r>
        <w:rPr>
          <w:sz w:val="30"/>
          <w:szCs w:val="30"/>
          <w:lang w:eastAsia="zh-CN"/>
        </w:rPr>
        <w:t>条【人事管理】 学校的人员工资报酬、福利待遇按照国家有关规定执行，并依法制定相关人事管理制度，包括：</w:t>
      </w:r>
      <w:r>
        <w:rPr>
          <w:rFonts w:hint="eastAsia"/>
          <w:sz w:val="30"/>
          <w:szCs w:val="30"/>
          <w:lang w:eastAsia="zh-CN"/>
        </w:rPr>
        <w:t>岗位设置、教师招聘、岗位聘任、职称评聘、离职流签等。</w:t>
      </w:r>
    </w:p>
    <w:p>
      <w:pPr>
        <w:adjustRightInd w:val="0"/>
        <w:snapToGrid w:val="0"/>
        <w:spacing w:line="360" w:lineRule="auto"/>
        <w:ind w:firstLine="600" w:firstLineChars="200"/>
        <w:rPr>
          <w:sz w:val="30"/>
          <w:szCs w:val="30"/>
          <w:lang w:eastAsia="zh-CN"/>
        </w:rPr>
      </w:pPr>
      <w:r>
        <w:rPr>
          <w:sz w:val="30"/>
          <w:szCs w:val="30"/>
          <w:lang w:eastAsia="zh-CN"/>
        </w:rPr>
        <w:t>第四十</w:t>
      </w:r>
      <w:r>
        <w:rPr>
          <w:rFonts w:hint="eastAsia"/>
          <w:sz w:val="30"/>
          <w:szCs w:val="30"/>
          <w:lang w:val="en-US" w:eastAsia="zh-CN"/>
        </w:rPr>
        <w:t>四</w:t>
      </w:r>
      <w:r>
        <w:rPr>
          <w:sz w:val="30"/>
          <w:szCs w:val="30"/>
          <w:lang w:eastAsia="zh-CN"/>
        </w:rPr>
        <w:t>条【资产保护】学校资产是指本校依法直接支配的各类经济资源，包括流动资产、固定资产、在建工程、无形资产、对外投资、文物文化资产。学校资产受法律保护，任何单位、个人不得侵占、私分、挪用和破坏。</w:t>
      </w:r>
    </w:p>
    <w:p>
      <w:pPr>
        <w:adjustRightInd w:val="0"/>
        <w:snapToGrid w:val="0"/>
        <w:spacing w:line="360" w:lineRule="auto"/>
        <w:ind w:firstLine="600" w:firstLineChars="200"/>
        <w:rPr>
          <w:kern w:val="2"/>
          <w:sz w:val="30"/>
          <w:szCs w:val="30"/>
          <w:lang w:eastAsia="zh-CN"/>
        </w:rPr>
      </w:pPr>
      <w:r>
        <w:rPr>
          <w:sz w:val="30"/>
          <w:szCs w:val="30"/>
          <w:lang w:eastAsia="zh-CN"/>
        </w:rPr>
        <w:t>学校对拥有的资产享有法人财产权。学校对侵占、破坏校舍、场地、设施等行为和侵犯学校名称权及无形资产的行为，履行资产管理职责，依法追究侵权者的责任。</w:t>
      </w:r>
    </w:p>
    <w:p>
      <w:pPr>
        <w:adjustRightInd w:val="0"/>
        <w:snapToGrid w:val="0"/>
        <w:spacing w:line="360" w:lineRule="auto"/>
        <w:ind w:firstLine="600" w:firstLineChars="200"/>
        <w:rPr>
          <w:sz w:val="30"/>
          <w:szCs w:val="30"/>
          <w:lang w:eastAsia="zh-CN"/>
        </w:rPr>
      </w:pPr>
      <w:r>
        <w:rPr>
          <w:sz w:val="30"/>
          <w:szCs w:val="30"/>
          <w:lang w:eastAsia="zh-CN"/>
        </w:rPr>
        <w:t>第四十</w:t>
      </w:r>
      <w:r>
        <w:rPr>
          <w:rFonts w:hint="eastAsia"/>
          <w:sz w:val="30"/>
          <w:szCs w:val="30"/>
          <w:lang w:val="en-US" w:eastAsia="zh-CN"/>
        </w:rPr>
        <w:t>五</w:t>
      </w:r>
      <w:r>
        <w:rPr>
          <w:sz w:val="30"/>
          <w:szCs w:val="30"/>
          <w:lang w:eastAsia="zh-CN"/>
        </w:rPr>
        <w:t>条【资产管理制度】 学校依法制定资产管理制度，并依据相关制度使用和处置单位资产，包括：</w:t>
      </w:r>
      <w:r>
        <w:rPr>
          <w:rFonts w:hint="eastAsia"/>
          <w:sz w:val="30"/>
          <w:szCs w:val="30"/>
          <w:lang w:eastAsia="zh-CN"/>
        </w:rPr>
        <w:t>管理机构和岗位、资产配置、资产使用、资产处置、资产评估、资产清查与核实、损失赔偿处理、产权纠纷调处、资产信息管理与统计报告等。</w:t>
      </w:r>
    </w:p>
    <w:p>
      <w:pPr>
        <w:adjustRightInd w:val="0"/>
        <w:snapToGrid w:val="0"/>
        <w:spacing w:line="360" w:lineRule="auto"/>
        <w:ind w:firstLine="600" w:firstLineChars="200"/>
        <w:rPr>
          <w:sz w:val="30"/>
          <w:szCs w:val="30"/>
          <w:lang w:eastAsia="zh-CN"/>
        </w:rPr>
      </w:pPr>
      <w:r>
        <w:rPr>
          <w:sz w:val="30"/>
          <w:szCs w:val="30"/>
          <w:lang w:eastAsia="zh-CN"/>
        </w:rPr>
        <w:t>第四十</w:t>
      </w:r>
      <w:r>
        <w:rPr>
          <w:rFonts w:hint="eastAsia"/>
          <w:sz w:val="30"/>
          <w:szCs w:val="30"/>
          <w:lang w:val="en-US" w:eastAsia="zh-CN"/>
        </w:rPr>
        <w:t>六</w:t>
      </w:r>
      <w:r>
        <w:rPr>
          <w:sz w:val="30"/>
          <w:szCs w:val="30"/>
          <w:lang w:eastAsia="zh-CN"/>
        </w:rPr>
        <w:t>条【捐赠与使用】 学校严格遵守国家法律法规接受捐赠，坚持自愿无偿、公益性和公开性原则。捐赠的使用按照学校宗旨、捐赠协议约定和相关规定开展。</w:t>
      </w:r>
    </w:p>
    <w:p>
      <w:pPr>
        <w:adjustRightInd w:val="0"/>
        <w:snapToGrid w:val="0"/>
        <w:spacing w:line="360" w:lineRule="auto"/>
        <w:ind w:firstLine="600" w:firstLineChars="200"/>
        <w:rPr>
          <w:sz w:val="30"/>
          <w:szCs w:val="30"/>
          <w:lang w:eastAsia="zh-CN"/>
        </w:rPr>
      </w:pPr>
      <w:r>
        <w:rPr>
          <w:sz w:val="30"/>
          <w:szCs w:val="30"/>
          <w:lang w:eastAsia="zh-CN"/>
        </w:rPr>
        <w:t>第四十</w:t>
      </w:r>
      <w:r>
        <w:rPr>
          <w:rFonts w:hint="eastAsia"/>
          <w:sz w:val="30"/>
          <w:szCs w:val="30"/>
          <w:lang w:val="en-US" w:eastAsia="zh-CN"/>
        </w:rPr>
        <w:t>七</w:t>
      </w:r>
      <w:r>
        <w:rPr>
          <w:sz w:val="30"/>
          <w:szCs w:val="30"/>
          <w:lang w:eastAsia="zh-CN"/>
        </w:rPr>
        <w:t>条【财务管理】 学校建立健全财务管理规章制度，财务活动严格按照国家和市、区有关财务制度执行。</w:t>
      </w:r>
    </w:p>
    <w:p>
      <w:pPr>
        <w:adjustRightInd w:val="0"/>
        <w:snapToGrid w:val="0"/>
        <w:spacing w:line="360" w:lineRule="auto"/>
        <w:ind w:firstLine="600" w:firstLineChars="200"/>
        <w:rPr>
          <w:sz w:val="30"/>
          <w:szCs w:val="30"/>
          <w:lang w:eastAsia="zh-CN"/>
        </w:rPr>
      </w:pPr>
      <w:r>
        <w:rPr>
          <w:sz w:val="30"/>
          <w:szCs w:val="30"/>
          <w:lang w:eastAsia="zh-CN"/>
        </w:rPr>
        <w:t>学校依法制定经费使用管理制度，并依据相关制度使用和管理经费，包括：经济活动内部控制</w:t>
      </w:r>
      <w:r>
        <w:rPr>
          <w:sz w:val="30"/>
          <w:szCs w:val="30"/>
        </w:rPr>
        <w:t>、</w:t>
      </w:r>
      <w:r>
        <w:rPr>
          <w:sz w:val="30"/>
          <w:szCs w:val="30"/>
          <w:lang w:eastAsia="zh-CN"/>
        </w:rPr>
        <w:t>预算业务</w:t>
      </w:r>
      <w:r>
        <w:rPr>
          <w:sz w:val="30"/>
          <w:szCs w:val="30"/>
        </w:rPr>
        <w:t>、</w:t>
      </w:r>
      <w:r>
        <w:rPr>
          <w:sz w:val="30"/>
          <w:szCs w:val="30"/>
          <w:lang w:eastAsia="zh-CN"/>
        </w:rPr>
        <w:t>收支业务</w:t>
      </w:r>
      <w:r>
        <w:rPr>
          <w:sz w:val="30"/>
          <w:szCs w:val="30"/>
        </w:rPr>
        <w:t>、</w:t>
      </w:r>
      <w:r>
        <w:rPr>
          <w:sz w:val="30"/>
          <w:szCs w:val="30"/>
          <w:lang w:eastAsia="zh-CN"/>
        </w:rPr>
        <w:t>政府采购业务</w:t>
      </w:r>
      <w:r>
        <w:rPr>
          <w:sz w:val="30"/>
          <w:szCs w:val="30"/>
        </w:rPr>
        <w:t>、</w:t>
      </w:r>
      <w:r>
        <w:rPr>
          <w:sz w:val="30"/>
          <w:szCs w:val="30"/>
          <w:lang w:eastAsia="zh-CN"/>
        </w:rPr>
        <w:t>资产</w:t>
      </w:r>
      <w:r>
        <w:rPr>
          <w:sz w:val="30"/>
          <w:szCs w:val="30"/>
        </w:rPr>
        <w:t>、</w:t>
      </w:r>
      <w:r>
        <w:rPr>
          <w:sz w:val="30"/>
          <w:szCs w:val="30"/>
          <w:lang w:eastAsia="zh-CN"/>
        </w:rPr>
        <w:t>基本建设项目</w:t>
      </w:r>
      <w:r>
        <w:rPr>
          <w:sz w:val="30"/>
          <w:szCs w:val="30"/>
        </w:rPr>
        <w:t>、</w:t>
      </w:r>
      <w:r>
        <w:rPr>
          <w:sz w:val="30"/>
          <w:szCs w:val="30"/>
          <w:lang w:eastAsia="zh-CN"/>
        </w:rPr>
        <w:t>经济合同</w:t>
      </w:r>
      <w:r>
        <w:rPr>
          <w:rFonts w:hint="eastAsia"/>
          <w:sz w:val="30"/>
          <w:szCs w:val="30"/>
          <w:lang w:eastAsia="zh-CN"/>
        </w:rPr>
        <w:t>等。</w:t>
      </w:r>
    </w:p>
    <w:p>
      <w:pPr>
        <w:pStyle w:val="23"/>
        <w:adjustRightInd w:val="0"/>
        <w:snapToGrid w:val="0"/>
        <w:spacing w:line="360" w:lineRule="auto"/>
        <w:ind w:firstLine="600" w:firstLineChars="200"/>
        <w:rPr>
          <w:rFonts w:ascii="仿宋" w:hAnsi="仿宋" w:eastAsia="仿宋"/>
          <w:sz w:val="30"/>
          <w:szCs w:val="30"/>
        </w:rPr>
      </w:pPr>
      <w:r>
        <w:rPr>
          <w:rFonts w:ascii="仿宋" w:hAnsi="仿宋" w:eastAsia="仿宋"/>
          <w:kern w:val="0"/>
          <w:sz w:val="30"/>
          <w:szCs w:val="30"/>
        </w:rPr>
        <w:t>第四十</w:t>
      </w:r>
      <w:r>
        <w:rPr>
          <w:rFonts w:hint="eastAsia" w:ascii="仿宋" w:hAnsi="仿宋" w:eastAsia="仿宋"/>
          <w:kern w:val="0"/>
          <w:sz w:val="30"/>
          <w:szCs w:val="30"/>
          <w:lang w:val="en-US" w:eastAsia="zh-CN"/>
        </w:rPr>
        <w:t>八</w:t>
      </w:r>
      <w:r>
        <w:rPr>
          <w:rFonts w:ascii="仿宋" w:hAnsi="仿宋" w:eastAsia="仿宋"/>
          <w:kern w:val="0"/>
          <w:sz w:val="30"/>
          <w:szCs w:val="30"/>
        </w:rPr>
        <w:t>条【规范收费】学校严格执行本市、区收费规定，规范收费行为，按照有关部门确定的项目和标准收费。</w:t>
      </w:r>
    </w:p>
    <w:p>
      <w:pPr>
        <w:pStyle w:val="4"/>
        <w:adjustRightInd w:val="0"/>
        <w:snapToGrid w:val="0"/>
        <w:spacing w:line="360" w:lineRule="auto"/>
        <w:ind w:left="0" w:firstLineChars="200"/>
        <w:jc w:val="both"/>
        <w:rPr>
          <w:rFonts w:hint="eastAsia"/>
          <w:lang w:eastAsia="zh-CN"/>
        </w:rPr>
      </w:pPr>
    </w:p>
    <w:p>
      <w:pPr>
        <w:pStyle w:val="2"/>
        <w:adjustRightInd w:val="0"/>
        <w:snapToGrid w:val="0"/>
        <w:rPr>
          <w:rFonts w:hint="eastAsia" w:ascii="仿宋" w:hAnsi="仿宋" w:eastAsia="仿宋"/>
          <w:b w:val="0"/>
          <w:sz w:val="30"/>
          <w:szCs w:val="30"/>
        </w:rPr>
      </w:pPr>
      <w:r>
        <w:rPr>
          <w:rFonts w:ascii="仿宋" w:hAnsi="仿宋" w:eastAsia="仿宋"/>
          <w:b w:val="0"/>
          <w:sz w:val="30"/>
          <w:szCs w:val="30"/>
        </w:rPr>
        <w:t>第六章 学校与家庭、社会</w:t>
      </w:r>
    </w:p>
    <w:p>
      <w:pPr>
        <w:rPr>
          <w:lang w:eastAsia="zh-CN"/>
        </w:rPr>
      </w:pPr>
    </w:p>
    <w:p>
      <w:pPr>
        <w:adjustRightInd w:val="0"/>
        <w:snapToGrid w:val="0"/>
        <w:spacing w:line="360" w:lineRule="auto"/>
        <w:ind w:firstLine="600" w:firstLineChars="200"/>
        <w:rPr>
          <w:rFonts w:hint="eastAsia"/>
          <w:sz w:val="30"/>
          <w:szCs w:val="30"/>
          <w:lang w:eastAsia="zh-CN"/>
        </w:rPr>
      </w:pPr>
      <w:r>
        <w:rPr>
          <w:sz w:val="30"/>
          <w:szCs w:val="30"/>
          <w:lang w:eastAsia="zh-CN"/>
        </w:rPr>
        <w:t>第</w:t>
      </w:r>
      <w:r>
        <w:rPr>
          <w:rFonts w:hint="eastAsia"/>
          <w:sz w:val="30"/>
          <w:szCs w:val="30"/>
          <w:lang w:val="en-US" w:eastAsia="zh-CN"/>
        </w:rPr>
        <w:t>四十九</w:t>
      </w:r>
      <w:r>
        <w:rPr>
          <w:sz w:val="30"/>
          <w:szCs w:val="30"/>
          <w:lang w:eastAsia="zh-CN"/>
        </w:rPr>
        <w:t>条【家长委员会】学校按照一定的民主程序，本着公正、公平、</w:t>
      </w:r>
      <w:r>
        <w:rPr>
          <w:spacing w:val="-4"/>
          <w:sz w:val="30"/>
          <w:szCs w:val="30"/>
          <w:lang w:eastAsia="zh-CN"/>
        </w:rPr>
        <w:t>公开的原则，在自愿的基础上，组织家长选举组成家长委员会。</w:t>
      </w:r>
      <w:r>
        <w:rPr>
          <w:sz w:val="30"/>
          <w:szCs w:val="30"/>
          <w:lang w:eastAsia="zh-CN"/>
        </w:rPr>
        <w:t>本校将家长委员会作为建设依法办学、自主管理、民主监督、社会参与的现代学校制度的重要内容，积极发挥家长在教育改革发展中的作用，构建学校、家庭、社会密切配合的育人体系。</w:t>
      </w:r>
    </w:p>
    <w:p>
      <w:pPr>
        <w:adjustRightInd w:val="0"/>
        <w:snapToGrid w:val="0"/>
        <w:spacing w:line="360" w:lineRule="auto"/>
        <w:ind w:firstLine="600" w:firstLineChars="200"/>
        <w:rPr>
          <w:kern w:val="2"/>
          <w:sz w:val="30"/>
          <w:szCs w:val="30"/>
          <w:lang w:eastAsia="zh-CN"/>
        </w:rPr>
      </w:pPr>
      <w:r>
        <w:rPr>
          <w:sz w:val="30"/>
          <w:szCs w:val="30"/>
          <w:lang w:eastAsia="zh-CN"/>
        </w:rPr>
        <w:t>学校建立与家长委员的联席会议制度，通报学校发展规划及</w:t>
      </w:r>
      <w:r>
        <w:rPr>
          <w:spacing w:val="-4"/>
          <w:sz w:val="30"/>
          <w:szCs w:val="30"/>
          <w:lang w:eastAsia="zh-CN"/>
        </w:rPr>
        <w:t>其进展、教育教学工作情况，听取家长委员会的意见和建议，取得家长的支持和帮助。</w:t>
      </w:r>
      <w:r>
        <w:rPr>
          <w:sz w:val="30"/>
          <w:szCs w:val="30"/>
          <w:lang w:eastAsia="zh-CN"/>
        </w:rPr>
        <w:t>要充分发挥家长委员会的桥梁纽带作用，</w:t>
      </w:r>
      <w:r>
        <w:rPr>
          <w:spacing w:val="-4"/>
          <w:sz w:val="30"/>
          <w:szCs w:val="30"/>
          <w:lang w:eastAsia="zh-CN"/>
        </w:rPr>
        <w:t>为家长委员会开展工作提供必要的条件，</w:t>
      </w:r>
      <w:r>
        <w:rPr>
          <w:sz w:val="30"/>
          <w:szCs w:val="30"/>
          <w:lang w:eastAsia="zh-CN"/>
        </w:rPr>
        <w:t>以多种形式听取家长对学校工作的意见建议</w:t>
      </w:r>
      <w:r>
        <w:rPr>
          <w:rFonts w:hint="eastAsia"/>
          <w:sz w:val="30"/>
          <w:szCs w:val="30"/>
          <w:lang w:eastAsia="zh-CN"/>
        </w:rPr>
        <w:t>，</w:t>
      </w:r>
      <w:r>
        <w:rPr>
          <w:spacing w:val="-4"/>
          <w:sz w:val="30"/>
          <w:szCs w:val="30"/>
          <w:lang w:eastAsia="zh-CN"/>
        </w:rPr>
        <w:t>保障家长委员会履</w:t>
      </w:r>
      <w:r>
        <w:rPr>
          <w:sz w:val="30"/>
          <w:szCs w:val="30"/>
          <w:lang w:eastAsia="zh-CN"/>
        </w:rPr>
        <w:t>行参与学校管理、参与教育工作、沟通学校与家庭等职责；加强家长委员会工作指导，明晰工作职责，完善工作制度，规范工作行为，严格家长通讯群组信息发布管理，严禁以家长委员会名义开展违规收费、违规补课等行为。</w:t>
      </w:r>
    </w:p>
    <w:p>
      <w:pPr>
        <w:pStyle w:val="4"/>
        <w:adjustRightInd w:val="0"/>
        <w:snapToGrid w:val="0"/>
        <w:spacing w:line="360" w:lineRule="auto"/>
        <w:ind w:left="0" w:firstLineChars="200"/>
        <w:jc w:val="both"/>
        <w:rPr>
          <w:lang w:eastAsia="zh-CN"/>
        </w:rPr>
      </w:pPr>
      <w:r>
        <w:rPr>
          <w:lang w:eastAsia="zh-CN"/>
        </w:rPr>
        <w:t>第五十条【家校共育】本校建立健全家庭教育工作机制，统筹家长委员会、家长学校、家长会、家访、家长开放日、家长接待日等各种家校沟通渠道，丰富学校家庭教育指导服务内容，针对不同年龄段未成年人的特点，定期组织公益性家庭教育指导服务和实践活动。</w:t>
      </w:r>
    </w:p>
    <w:p>
      <w:pPr>
        <w:adjustRightInd w:val="0"/>
        <w:snapToGrid w:val="0"/>
        <w:spacing w:line="360" w:lineRule="auto"/>
        <w:ind w:firstLine="600" w:firstLineChars="200"/>
        <w:rPr>
          <w:sz w:val="30"/>
          <w:szCs w:val="30"/>
          <w:lang w:eastAsia="zh-CN"/>
        </w:rPr>
      </w:pPr>
      <w:r>
        <w:rPr>
          <w:sz w:val="30"/>
          <w:szCs w:val="30"/>
          <w:lang w:eastAsia="zh-CN"/>
        </w:rPr>
        <w:t>第五十</w:t>
      </w:r>
      <w:r>
        <w:rPr>
          <w:rFonts w:hint="eastAsia"/>
          <w:sz w:val="30"/>
          <w:szCs w:val="30"/>
          <w:lang w:val="en-US" w:eastAsia="zh-CN"/>
        </w:rPr>
        <w:t>一</w:t>
      </w:r>
      <w:r>
        <w:rPr>
          <w:sz w:val="30"/>
          <w:szCs w:val="30"/>
          <w:lang w:eastAsia="zh-CN"/>
        </w:rPr>
        <w:t>条【校外实践教育】学校积极利用社会教育资源开展教育教学活动，参与社区精神文明建设。</w:t>
      </w:r>
    </w:p>
    <w:p>
      <w:pPr>
        <w:adjustRightInd w:val="0"/>
        <w:snapToGrid w:val="0"/>
        <w:spacing w:line="360" w:lineRule="auto"/>
        <w:ind w:firstLine="600" w:firstLineChars="200"/>
        <w:rPr>
          <w:sz w:val="30"/>
          <w:szCs w:val="30"/>
          <w:lang w:eastAsia="zh-CN"/>
        </w:rPr>
      </w:pPr>
      <w:r>
        <w:rPr>
          <w:sz w:val="30"/>
          <w:szCs w:val="30"/>
          <w:lang w:eastAsia="zh-CN"/>
        </w:rPr>
        <w:t>学校</w:t>
      </w:r>
      <w:r>
        <w:rPr>
          <w:spacing w:val="-4"/>
          <w:sz w:val="30"/>
          <w:szCs w:val="30"/>
          <w:lang w:eastAsia="zh-CN"/>
        </w:rPr>
        <w:t>努力创新学校、家庭、社会三位一体教育的新模式、新方法</w:t>
      </w:r>
      <w:r>
        <w:rPr>
          <w:rFonts w:hint="eastAsia"/>
          <w:spacing w:val="-4"/>
          <w:sz w:val="30"/>
          <w:szCs w:val="30"/>
          <w:lang w:eastAsia="zh-CN"/>
        </w:rPr>
        <w:t>，</w:t>
      </w:r>
      <w:r>
        <w:rPr>
          <w:sz w:val="30"/>
          <w:szCs w:val="30"/>
          <w:lang w:eastAsia="zh-CN"/>
        </w:rPr>
        <w:t>根据教育教学需要，聘请兼职教师和校外学生辅导员。学校建立或者利用德育、科普、法治、研学等教育基地，组织开展校外教育活动。</w:t>
      </w:r>
    </w:p>
    <w:p>
      <w:pPr>
        <w:adjustRightInd w:val="0"/>
        <w:snapToGrid w:val="0"/>
        <w:spacing w:line="360" w:lineRule="auto"/>
        <w:ind w:firstLine="600" w:firstLineChars="200"/>
        <w:rPr>
          <w:rFonts w:hint="eastAsia"/>
          <w:sz w:val="30"/>
          <w:szCs w:val="30"/>
          <w:lang w:eastAsia="zh-CN"/>
        </w:rPr>
      </w:pPr>
      <w:r>
        <w:rPr>
          <w:sz w:val="30"/>
          <w:szCs w:val="30"/>
          <w:lang w:eastAsia="zh-CN"/>
        </w:rPr>
        <w:t>学校依托</w:t>
      </w:r>
      <w:r>
        <w:rPr>
          <w:rFonts w:hint="eastAsia"/>
          <w:sz w:val="30"/>
          <w:szCs w:val="30"/>
          <w:lang w:eastAsia="zh-CN"/>
        </w:rPr>
        <w:t>并</w:t>
      </w:r>
      <w:r>
        <w:rPr>
          <w:sz w:val="30"/>
          <w:szCs w:val="30"/>
          <w:lang w:eastAsia="zh-CN"/>
        </w:rPr>
        <w:t>开发社区</w:t>
      </w:r>
      <w:r>
        <w:rPr>
          <w:rFonts w:hint="eastAsia"/>
          <w:sz w:val="30"/>
          <w:szCs w:val="30"/>
          <w:lang w:eastAsia="zh-CN"/>
        </w:rPr>
        <w:t>以及辖区</w:t>
      </w:r>
      <w:r>
        <w:rPr>
          <w:spacing w:val="-4"/>
          <w:sz w:val="30"/>
          <w:szCs w:val="30"/>
          <w:lang w:eastAsia="zh-CN"/>
        </w:rPr>
        <w:t>的优质</w:t>
      </w:r>
      <w:r>
        <w:rPr>
          <w:sz w:val="30"/>
          <w:szCs w:val="30"/>
          <w:lang w:eastAsia="zh-CN"/>
        </w:rPr>
        <w:t>教育资源，开展社会实践活动和社会公益活动，为学生创造服务社区和实践体验的机会。学校发挥自身优势，配合社区开放校内文化设施和体育场地。</w:t>
      </w:r>
    </w:p>
    <w:p>
      <w:pPr>
        <w:adjustRightInd w:val="0"/>
        <w:snapToGrid w:val="0"/>
        <w:spacing w:line="360" w:lineRule="auto"/>
        <w:ind w:firstLine="600" w:firstLineChars="200"/>
        <w:rPr>
          <w:sz w:val="30"/>
          <w:szCs w:val="30"/>
          <w:lang w:eastAsia="zh-CN"/>
        </w:rPr>
      </w:pPr>
      <w:r>
        <w:rPr>
          <w:sz w:val="30"/>
          <w:szCs w:val="30"/>
          <w:lang w:eastAsia="zh-CN"/>
        </w:rPr>
        <w:t>第五十</w:t>
      </w:r>
      <w:r>
        <w:rPr>
          <w:rFonts w:hint="eastAsia"/>
          <w:sz w:val="30"/>
          <w:szCs w:val="30"/>
          <w:lang w:val="en-US" w:eastAsia="zh-CN"/>
        </w:rPr>
        <w:t>二</w:t>
      </w:r>
      <w:r>
        <w:rPr>
          <w:sz w:val="30"/>
          <w:szCs w:val="30"/>
          <w:lang w:eastAsia="zh-CN"/>
        </w:rPr>
        <w:t>条【合作交流】学校根据办学实际需要，开展校际/校企交流合作，不断扩大对外交流，拓展教育视野，提升办学水平。</w:t>
      </w:r>
    </w:p>
    <w:p>
      <w:pPr>
        <w:pStyle w:val="4"/>
        <w:adjustRightInd w:val="0"/>
        <w:snapToGrid w:val="0"/>
        <w:spacing w:line="360" w:lineRule="auto"/>
        <w:ind w:left="0" w:firstLineChars="200"/>
        <w:jc w:val="both"/>
        <w:rPr>
          <w:rFonts w:hint="eastAsia"/>
          <w:lang w:eastAsia="zh-CN"/>
        </w:rPr>
      </w:pPr>
    </w:p>
    <w:p>
      <w:pPr>
        <w:pStyle w:val="2"/>
        <w:adjustRightInd w:val="0"/>
        <w:snapToGrid w:val="0"/>
        <w:rPr>
          <w:rFonts w:ascii="仿宋" w:hAnsi="仿宋" w:eastAsia="仿宋"/>
          <w:b w:val="0"/>
          <w:sz w:val="30"/>
          <w:szCs w:val="30"/>
        </w:rPr>
      </w:pPr>
      <w:r>
        <w:rPr>
          <w:rFonts w:ascii="仿宋" w:hAnsi="仿宋" w:eastAsia="仿宋"/>
          <w:b w:val="0"/>
          <w:sz w:val="30"/>
          <w:szCs w:val="30"/>
        </w:rPr>
        <w:t>第七章 信息公开与监督</w:t>
      </w:r>
    </w:p>
    <w:p>
      <w:pPr>
        <w:adjustRightInd w:val="0"/>
        <w:snapToGrid w:val="0"/>
        <w:spacing w:line="360" w:lineRule="auto"/>
        <w:ind w:firstLine="600" w:firstLineChars="200"/>
        <w:rPr>
          <w:sz w:val="30"/>
          <w:szCs w:val="30"/>
          <w:lang w:eastAsia="zh-CN"/>
        </w:rPr>
      </w:pPr>
      <w:r>
        <w:rPr>
          <w:sz w:val="30"/>
          <w:szCs w:val="30"/>
          <w:lang w:eastAsia="zh-CN"/>
        </w:rPr>
        <w:t xml:space="preserve"> </w:t>
      </w:r>
    </w:p>
    <w:p>
      <w:pPr>
        <w:adjustRightInd w:val="0"/>
        <w:snapToGrid w:val="0"/>
        <w:spacing w:line="360" w:lineRule="auto"/>
        <w:ind w:firstLine="600" w:firstLineChars="200"/>
        <w:rPr>
          <w:sz w:val="30"/>
          <w:szCs w:val="30"/>
          <w:lang w:eastAsia="zh-CN"/>
        </w:rPr>
      </w:pPr>
      <w:r>
        <w:rPr>
          <w:sz w:val="30"/>
          <w:szCs w:val="30"/>
          <w:lang w:eastAsia="zh-CN"/>
        </w:rPr>
        <w:t>第五十</w:t>
      </w:r>
      <w:r>
        <w:rPr>
          <w:rFonts w:hint="eastAsia"/>
          <w:sz w:val="30"/>
          <w:szCs w:val="30"/>
          <w:lang w:val="en-US" w:eastAsia="zh-CN"/>
        </w:rPr>
        <w:t>三</w:t>
      </w:r>
      <w:r>
        <w:rPr>
          <w:sz w:val="30"/>
          <w:szCs w:val="30"/>
          <w:lang w:eastAsia="zh-CN"/>
        </w:rPr>
        <w:t>条 【信息公开】 学校依法实行信息公开制度，按照国家法律法规和事业单位登记管理机关的规定，重点主动公开以下信息：</w:t>
      </w:r>
    </w:p>
    <w:p>
      <w:pPr>
        <w:adjustRightInd w:val="0"/>
        <w:snapToGrid w:val="0"/>
        <w:spacing w:line="360" w:lineRule="auto"/>
        <w:ind w:firstLine="600" w:firstLineChars="200"/>
        <w:rPr>
          <w:sz w:val="30"/>
          <w:szCs w:val="30"/>
          <w:shd w:val="clear" w:color="auto" w:fill="FFFFFF"/>
          <w:lang w:eastAsia="zh-CN"/>
        </w:rPr>
      </w:pPr>
      <w:r>
        <w:rPr>
          <w:sz w:val="30"/>
          <w:szCs w:val="30"/>
          <w:shd w:val="clear" w:color="auto" w:fill="FFFFFF"/>
          <w:lang w:eastAsia="zh-CN"/>
        </w:rPr>
        <w:t>（一）学校基本情况，包括历史沿革、办学性质、办学地点、办学规模、办学基本条件、机构职能、联系方式等；</w:t>
      </w:r>
    </w:p>
    <w:p>
      <w:pPr>
        <w:adjustRightInd w:val="0"/>
        <w:snapToGrid w:val="0"/>
        <w:spacing w:line="360" w:lineRule="auto"/>
        <w:ind w:firstLine="600" w:firstLineChars="200"/>
        <w:rPr>
          <w:sz w:val="30"/>
          <w:szCs w:val="30"/>
          <w:shd w:val="clear" w:color="auto" w:fill="FFFFFF"/>
          <w:lang w:eastAsia="zh-CN"/>
        </w:rPr>
      </w:pPr>
      <w:r>
        <w:rPr>
          <w:sz w:val="30"/>
          <w:szCs w:val="30"/>
          <w:shd w:val="clear" w:color="auto" w:fill="FFFFFF"/>
          <w:lang w:eastAsia="zh-CN"/>
        </w:rPr>
        <w:t>（二）学校现行规章制度以及办事流程；</w:t>
      </w:r>
    </w:p>
    <w:p>
      <w:pPr>
        <w:adjustRightInd w:val="0"/>
        <w:snapToGrid w:val="0"/>
        <w:spacing w:line="360" w:lineRule="auto"/>
        <w:ind w:firstLine="600" w:firstLineChars="200"/>
        <w:rPr>
          <w:sz w:val="30"/>
          <w:szCs w:val="30"/>
          <w:shd w:val="clear" w:color="auto" w:fill="FFFFFF"/>
          <w:lang w:eastAsia="zh-CN"/>
        </w:rPr>
      </w:pPr>
      <w:r>
        <w:rPr>
          <w:sz w:val="30"/>
          <w:szCs w:val="30"/>
          <w:shd w:val="clear" w:color="auto" w:fill="FFFFFF"/>
          <w:lang w:eastAsia="zh-CN"/>
        </w:rPr>
        <w:t>（三）学校发展规划、年度工作计划及其执行情况，事业单位法人年度报告等；</w:t>
      </w:r>
    </w:p>
    <w:p>
      <w:pPr>
        <w:adjustRightInd w:val="0"/>
        <w:snapToGrid w:val="0"/>
        <w:spacing w:line="360" w:lineRule="auto"/>
        <w:ind w:firstLine="600" w:firstLineChars="200"/>
        <w:rPr>
          <w:sz w:val="30"/>
          <w:szCs w:val="30"/>
          <w:shd w:val="clear" w:color="auto" w:fill="FFFFFF"/>
          <w:lang w:eastAsia="zh-CN"/>
        </w:rPr>
      </w:pPr>
      <w:r>
        <w:rPr>
          <w:sz w:val="30"/>
          <w:szCs w:val="30"/>
          <w:shd w:val="clear" w:color="auto" w:fill="FFFFFF"/>
          <w:lang w:eastAsia="zh-CN"/>
        </w:rPr>
        <w:t>（四）学校招生的计划、范围、对象，学生学籍管理规定和评优奖励办法，非义务教育阶段学校的报考条件、录取办法，学生资助申请条件、审批程序和结果；</w:t>
      </w:r>
    </w:p>
    <w:p>
      <w:pPr>
        <w:adjustRightInd w:val="0"/>
        <w:snapToGrid w:val="0"/>
        <w:spacing w:line="360" w:lineRule="auto"/>
        <w:ind w:firstLine="600" w:firstLineChars="200"/>
        <w:rPr>
          <w:sz w:val="30"/>
          <w:szCs w:val="30"/>
          <w:shd w:val="clear" w:color="auto" w:fill="FFFFFF"/>
          <w:lang w:eastAsia="zh-CN"/>
        </w:rPr>
      </w:pPr>
      <w:r>
        <w:rPr>
          <w:sz w:val="30"/>
          <w:szCs w:val="30"/>
          <w:shd w:val="clear" w:color="auto" w:fill="FFFFFF"/>
          <w:lang w:eastAsia="zh-CN"/>
        </w:rPr>
        <w:t>（五）学校收费的类别、项目、标准、依据、范围、计费单位和批准机关以及监督电话；</w:t>
      </w:r>
    </w:p>
    <w:p>
      <w:pPr>
        <w:adjustRightInd w:val="0"/>
        <w:snapToGrid w:val="0"/>
        <w:spacing w:line="360" w:lineRule="auto"/>
        <w:ind w:firstLine="600" w:firstLineChars="200"/>
        <w:rPr>
          <w:sz w:val="30"/>
          <w:szCs w:val="30"/>
          <w:shd w:val="clear" w:color="auto" w:fill="FFFFFF"/>
          <w:lang w:eastAsia="zh-CN"/>
        </w:rPr>
      </w:pPr>
      <w:r>
        <w:rPr>
          <w:sz w:val="30"/>
          <w:szCs w:val="30"/>
          <w:shd w:val="clear" w:color="auto" w:fill="FFFFFF"/>
          <w:lang w:eastAsia="zh-CN"/>
        </w:rPr>
        <w:t>（六）学校教学科研工作的有关规定，教学与科研成果评选，课程设置方案与教学计划及执行情况；</w:t>
      </w:r>
    </w:p>
    <w:p>
      <w:pPr>
        <w:adjustRightInd w:val="0"/>
        <w:snapToGrid w:val="0"/>
        <w:spacing w:line="360" w:lineRule="auto"/>
        <w:ind w:firstLine="600" w:firstLineChars="200"/>
        <w:rPr>
          <w:sz w:val="30"/>
          <w:szCs w:val="30"/>
          <w:shd w:val="clear" w:color="auto" w:fill="FFFFFF"/>
          <w:lang w:eastAsia="zh-CN"/>
        </w:rPr>
      </w:pPr>
      <w:r>
        <w:rPr>
          <w:sz w:val="30"/>
          <w:szCs w:val="30"/>
          <w:shd w:val="clear" w:color="auto" w:fill="FFFFFF"/>
          <w:lang w:eastAsia="zh-CN"/>
        </w:rPr>
        <w:t>（七）学校教职工招聘、职称评聘、职务晋升、评优的条件、程序、结果及争议解决办法，绩效考核及绩效工资分配办法，教师培训等师资建设情况；</w:t>
      </w:r>
    </w:p>
    <w:p>
      <w:pPr>
        <w:adjustRightInd w:val="0"/>
        <w:snapToGrid w:val="0"/>
        <w:spacing w:line="360" w:lineRule="auto"/>
        <w:ind w:firstLine="600" w:firstLineChars="200"/>
        <w:rPr>
          <w:sz w:val="30"/>
          <w:szCs w:val="30"/>
          <w:shd w:val="clear" w:color="auto" w:fill="FFFFFF"/>
          <w:lang w:eastAsia="zh-CN"/>
        </w:rPr>
      </w:pPr>
      <w:r>
        <w:rPr>
          <w:sz w:val="30"/>
          <w:szCs w:val="30"/>
          <w:shd w:val="clear" w:color="auto" w:fill="FFFFFF"/>
          <w:lang w:eastAsia="zh-CN"/>
        </w:rPr>
        <w:t>（八）学校数量较多的物资采购、基本建设与维修等的招投标结果及实际执行情况；</w:t>
      </w:r>
    </w:p>
    <w:p>
      <w:pPr>
        <w:adjustRightInd w:val="0"/>
        <w:snapToGrid w:val="0"/>
        <w:spacing w:line="360" w:lineRule="auto"/>
        <w:ind w:firstLine="600" w:firstLineChars="200"/>
        <w:rPr>
          <w:sz w:val="30"/>
          <w:szCs w:val="30"/>
          <w:shd w:val="clear" w:color="auto" w:fill="FFFFFF"/>
          <w:lang w:eastAsia="zh-CN"/>
        </w:rPr>
      </w:pPr>
      <w:r>
        <w:rPr>
          <w:sz w:val="30"/>
          <w:szCs w:val="30"/>
          <w:shd w:val="clear" w:color="auto" w:fill="FFFFFF"/>
          <w:lang w:eastAsia="zh-CN"/>
        </w:rPr>
        <w:t>（九）学校经费收支情况，学校资产和受赠物的管理使用情况；</w:t>
      </w:r>
    </w:p>
    <w:p>
      <w:pPr>
        <w:adjustRightInd w:val="0"/>
        <w:snapToGrid w:val="0"/>
        <w:spacing w:line="360" w:lineRule="auto"/>
        <w:ind w:firstLine="600" w:firstLineChars="200"/>
        <w:rPr>
          <w:sz w:val="30"/>
          <w:szCs w:val="30"/>
          <w:shd w:val="clear" w:color="auto" w:fill="FFFFFF"/>
          <w:lang w:eastAsia="zh-CN"/>
        </w:rPr>
      </w:pPr>
      <w:r>
        <w:rPr>
          <w:sz w:val="30"/>
          <w:szCs w:val="30"/>
          <w:shd w:val="clear" w:color="auto" w:fill="FFFFFF"/>
          <w:lang w:eastAsia="zh-CN"/>
        </w:rPr>
        <w:t>（十）学生用餐、组织活动等服务事项及安全管理情况，自然灾害、传染病等涉及师生安全的突发公共事件应急预案及处置情况；</w:t>
      </w:r>
    </w:p>
    <w:p>
      <w:pPr>
        <w:adjustRightInd w:val="0"/>
        <w:snapToGrid w:val="0"/>
        <w:spacing w:line="360" w:lineRule="auto"/>
        <w:ind w:firstLine="600" w:firstLineChars="200"/>
        <w:rPr>
          <w:kern w:val="2"/>
          <w:sz w:val="30"/>
          <w:szCs w:val="30"/>
          <w:lang w:eastAsia="zh-CN"/>
        </w:rPr>
      </w:pPr>
      <w:r>
        <w:rPr>
          <w:sz w:val="30"/>
          <w:szCs w:val="30"/>
          <w:shd w:val="clear" w:color="auto" w:fill="FFFFFF"/>
          <w:lang w:eastAsia="zh-CN"/>
        </w:rPr>
        <w:t>（十一）其他应当主动公开的情况。</w:t>
      </w:r>
    </w:p>
    <w:p>
      <w:pPr>
        <w:adjustRightInd w:val="0"/>
        <w:snapToGrid w:val="0"/>
        <w:spacing w:line="360" w:lineRule="auto"/>
        <w:ind w:firstLine="600" w:firstLineChars="200"/>
        <w:rPr>
          <w:sz w:val="30"/>
          <w:szCs w:val="30"/>
          <w:lang w:eastAsia="zh-CN"/>
        </w:rPr>
      </w:pPr>
      <w:r>
        <w:rPr>
          <w:sz w:val="30"/>
          <w:szCs w:val="30"/>
          <w:lang w:eastAsia="zh-CN"/>
        </w:rPr>
        <w:t>第五十</w:t>
      </w:r>
      <w:r>
        <w:rPr>
          <w:rFonts w:hint="eastAsia"/>
          <w:sz w:val="30"/>
          <w:szCs w:val="30"/>
          <w:lang w:val="en-US" w:eastAsia="zh-CN"/>
        </w:rPr>
        <w:t>四</w:t>
      </w:r>
      <w:r>
        <w:rPr>
          <w:sz w:val="30"/>
          <w:szCs w:val="30"/>
          <w:lang w:eastAsia="zh-CN"/>
        </w:rPr>
        <w:t>条【外部监督】 学校依法依规接受上级单位和相关部门的监管、督导、考核。通过建立与社区沟通联系制度以及家长委员会等途径，接受家长和其他社会公众的监督，听取社会各界对学校工作的意见和建议。</w:t>
      </w:r>
    </w:p>
    <w:p>
      <w:pPr>
        <w:adjustRightInd w:val="0"/>
        <w:snapToGrid w:val="0"/>
        <w:spacing w:line="360" w:lineRule="auto"/>
        <w:ind w:firstLine="600" w:firstLineChars="200"/>
        <w:rPr>
          <w:sz w:val="30"/>
          <w:szCs w:val="30"/>
          <w:lang w:eastAsia="zh-CN"/>
        </w:rPr>
      </w:pPr>
      <w:r>
        <w:rPr>
          <w:sz w:val="30"/>
          <w:szCs w:val="30"/>
          <w:lang w:eastAsia="zh-CN"/>
        </w:rPr>
        <w:t>第五十</w:t>
      </w:r>
      <w:r>
        <w:rPr>
          <w:rFonts w:hint="eastAsia"/>
          <w:sz w:val="30"/>
          <w:szCs w:val="30"/>
          <w:lang w:val="en-US" w:eastAsia="zh-CN"/>
        </w:rPr>
        <w:t>五</w:t>
      </w:r>
      <w:r>
        <w:rPr>
          <w:sz w:val="30"/>
          <w:szCs w:val="30"/>
          <w:lang w:eastAsia="zh-CN"/>
        </w:rPr>
        <w:t>条【内部监督】 学校依据法律法规及章程规定，接受来自学校党组织、内部管理机构、教职工代表大会等组织机构的监督。</w:t>
      </w:r>
    </w:p>
    <w:p>
      <w:pPr>
        <w:pStyle w:val="4"/>
        <w:adjustRightInd w:val="0"/>
        <w:snapToGrid w:val="0"/>
        <w:spacing w:line="360" w:lineRule="auto"/>
        <w:ind w:left="0" w:firstLineChars="200"/>
        <w:jc w:val="both"/>
        <w:rPr>
          <w:rFonts w:hint="eastAsia"/>
          <w:lang w:eastAsia="zh-CN"/>
        </w:rPr>
      </w:pPr>
    </w:p>
    <w:p>
      <w:pPr>
        <w:pStyle w:val="2"/>
        <w:widowControl/>
        <w:adjustRightInd w:val="0"/>
        <w:snapToGrid w:val="0"/>
        <w:rPr>
          <w:rFonts w:ascii="仿宋" w:hAnsi="仿宋" w:eastAsia="仿宋"/>
          <w:b w:val="0"/>
          <w:sz w:val="30"/>
          <w:szCs w:val="30"/>
        </w:rPr>
      </w:pPr>
      <w:r>
        <w:rPr>
          <w:rFonts w:ascii="仿宋" w:hAnsi="仿宋" w:eastAsia="仿宋"/>
          <w:b w:val="0"/>
          <w:sz w:val="30"/>
          <w:szCs w:val="30"/>
        </w:rPr>
        <w:t>第八章</w:t>
      </w:r>
      <w:r>
        <w:rPr>
          <w:rFonts w:hint="eastAsia" w:ascii="仿宋" w:hAnsi="仿宋" w:eastAsia="仿宋"/>
          <w:b w:val="0"/>
          <w:sz w:val="30"/>
          <w:szCs w:val="30"/>
        </w:rPr>
        <w:t xml:space="preserve"> </w:t>
      </w:r>
      <w:r>
        <w:rPr>
          <w:rFonts w:ascii="仿宋" w:hAnsi="仿宋" w:eastAsia="仿宋"/>
          <w:b w:val="0"/>
          <w:sz w:val="30"/>
          <w:szCs w:val="30"/>
        </w:rPr>
        <w:t>终止与剩余资产处理</w:t>
      </w:r>
    </w:p>
    <w:p>
      <w:pPr>
        <w:adjustRightInd w:val="0"/>
        <w:snapToGrid w:val="0"/>
        <w:spacing w:line="360" w:lineRule="auto"/>
        <w:ind w:firstLine="600" w:firstLineChars="200"/>
        <w:rPr>
          <w:sz w:val="30"/>
          <w:szCs w:val="30"/>
          <w:lang w:eastAsia="zh-CN"/>
        </w:rPr>
      </w:pPr>
      <w:r>
        <w:rPr>
          <w:sz w:val="30"/>
          <w:szCs w:val="30"/>
          <w:lang w:eastAsia="zh-CN"/>
        </w:rPr>
        <w:t xml:space="preserve"> </w:t>
      </w:r>
    </w:p>
    <w:p>
      <w:pPr>
        <w:adjustRightInd w:val="0"/>
        <w:snapToGrid w:val="0"/>
        <w:spacing w:line="360" w:lineRule="auto"/>
        <w:ind w:firstLine="600" w:firstLineChars="200"/>
        <w:rPr>
          <w:sz w:val="30"/>
          <w:szCs w:val="30"/>
          <w:lang w:eastAsia="zh-CN"/>
        </w:rPr>
      </w:pPr>
      <w:r>
        <w:rPr>
          <w:sz w:val="30"/>
          <w:szCs w:val="30"/>
          <w:lang w:eastAsia="zh-CN"/>
        </w:rPr>
        <w:t>第五十</w:t>
      </w:r>
      <w:r>
        <w:rPr>
          <w:rFonts w:hint="eastAsia"/>
          <w:sz w:val="30"/>
          <w:szCs w:val="30"/>
          <w:lang w:val="en-US" w:eastAsia="zh-CN"/>
        </w:rPr>
        <w:t>六</w:t>
      </w:r>
      <w:r>
        <w:rPr>
          <w:sz w:val="30"/>
          <w:szCs w:val="30"/>
          <w:lang w:eastAsia="zh-CN"/>
        </w:rPr>
        <w:t>条【终止情形】学校有以下情形之一的，应当终止：</w:t>
      </w:r>
    </w:p>
    <w:p>
      <w:pPr>
        <w:adjustRightInd w:val="0"/>
        <w:snapToGrid w:val="0"/>
        <w:spacing w:line="360" w:lineRule="auto"/>
        <w:ind w:firstLine="600" w:firstLineChars="200"/>
        <w:rPr>
          <w:sz w:val="30"/>
          <w:szCs w:val="30"/>
          <w:lang w:eastAsia="zh-CN"/>
        </w:rPr>
      </w:pPr>
      <w:r>
        <w:rPr>
          <w:sz w:val="30"/>
          <w:szCs w:val="30"/>
          <w:lang w:eastAsia="zh-CN"/>
        </w:rPr>
        <w:t>（一）经审批机关决定撤销；</w:t>
      </w:r>
    </w:p>
    <w:p>
      <w:pPr>
        <w:adjustRightInd w:val="0"/>
        <w:snapToGrid w:val="0"/>
        <w:spacing w:line="360" w:lineRule="auto"/>
        <w:ind w:firstLine="600" w:firstLineChars="200"/>
        <w:rPr>
          <w:sz w:val="30"/>
          <w:szCs w:val="30"/>
        </w:rPr>
      </w:pPr>
      <w:r>
        <w:rPr>
          <w:sz w:val="30"/>
          <w:szCs w:val="30"/>
        </w:rPr>
        <w:t>（二）因合并、分立解散；</w:t>
      </w:r>
    </w:p>
    <w:p>
      <w:pPr>
        <w:adjustRightInd w:val="0"/>
        <w:snapToGrid w:val="0"/>
        <w:spacing w:line="360" w:lineRule="auto"/>
        <w:ind w:firstLine="600" w:firstLineChars="200"/>
        <w:rPr>
          <w:kern w:val="2"/>
          <w:sz w:val="30"/>
          <w:szCs w:val="30"/>
          <w:lang w:eastAsia="zh-CN"/>
        </w:rPr>
      </w:pPr>
      <w:r>
        <w:rPr>
          <w:sz w:val="30"/>
          <w:szCs w:val="30"/>
          <w:lang w:eastAsia="zh-CN"/>
        </w:rPr>
        <w:t>（三）因其他原因依法应当终止的。</w:t>
      </w:r>
    </w:p>
    <w:p>
      <w:pPr>
        <w:adjustRightInd w:val="0"/>
        <w:snapToGrid w:val="0"/>
        <w:spacing w:line="360" w:lineRule="auto"/>
        <w:ind w:firstLine="600" w:firstLineChars="200"/>
        <w:rPr>
          <w:sz w:val="30"/>
          <w:szCs w:val="30"/>
          <w:lang w:eastAsia="zh-CN"/>
        </w:rPr>
      </w:pPr>
      <w:r>
        <w:rPr>
          <w:sz w:val="30"/>
          <w:szCs w:val="30"/>
          <w:lang w:eastAsia="zh-CN"/>
        </w:rPr>
        <w:t>第五十</w:t>
      </w:r>
      <w:r>
        <w:rPr>
          <w:rFonts w:hint="eastAsia"/>
          <w:sz w:val="30"/>
          <w:szCs w:val="30"/>
          <w:lang w:val="en-US" w:eastAsia="zh-CN"/>
        </w:rPr>
        <w:t>七</w:t>
      </w:r>
      <w:r>
        <w:rPr>
          <w:sz w:val="30"/>
          <w:szCs w:val="30"/>
          <w:lang w:eastAsia="zh-CN"/>
        </w:rPr>
        <w:t>条【注销与清算】 学校在申请注销登记前，成立清算组织，开展清算工作。清算期间不开展清算以外的活动。</w:t>
      </w:r>
    </w:p>
    <w:p>
      <w:pPr>
        <w:adjustRightInd w:val="0"/>
        <w:snapToGrid w:val="0"/>
        <w:spacing w:line="360" w:lineRule="auto"/>
        <w:ind w:firstLine="600" w:firstLineChars="200"/>
        <w:rPr>
          <w:kern w:val="2"/>
          <w:sz w:val="30"/>
          <w:szCs w:val="30"/>
          <w:lang w:eastAsia="zh-CN"/>
        </w:rPr>
      </w:pPr>
      <w:r>
        <w:rPr>
          <w:sz w:val="30"/>
          <w:szCs w:val="30"/>
          <w:lang w:eastAsia="zh-CN"/>
        </w:rPr>
        <w:t>清算工作结束，形成清算报告，按程序报批同意后，向登记管理机关申请注销登记。</w:t>
      </w:r>
    </w:p>
    <w:p>
      <w:pPr>
        <w:adjustRightInd w:val="0"/>
        <w:snapToGrid w:val="0"/>
        <w:spacing w:line="360" w:lineRule="auto"/>
        <w:ind w:firstLine="600" w:firstLineChars="200"/>
        <w:rPr>
          <w:sz w:val="30"/>
          <w:szCs w:val="30"/>
          <w:lang w:eastAsia="zh-CN"/>
        </w:rPr>
      </w:pPr>
      <w:r>
        <w:rPr>
          <w:sz w:val="30"/>
          <w:szCs w:val="30"/>
          <w:lang w:eastAsia="zh-CN"/>
        </w:rPr>
        <w:t>第五十</w:t>
      </w:r>
      <w:r>
        <w:rPr>
          <w:rFonts w:hint="eastAsia"/>
          <w:sz w:val="30"/>
          <w:szCs w:val="30"/>
          <w:lang w:val="en-US" w:eastAsia="zh-CN"/>
        </w:rPr>
        <w:t>八</w:t>
      </w:r>
      <w:r>
        <w:rPr>
          <w:sz w:val="30"/>
          <w:szCs w:val="30"/>
          <w:lang w:eastAsia="zh-CN"/>
        </w:rPr>
        <w:t>条【剩余资产处理】 本校终止后的剩余资产，按照有关法律法规和学校章程进行处置。</w:t>
      </w:r>
    </w:p>
    <w:p>
      <w:pPr>
        <w:pStyle w:val="4"/>
        <w:adjustRightInd w:val="0"/>
        <w:snapToGrid w:val="0"/>
        <w:spacing w:line="360" w:lineRule="auto"/>
        <w:ind w:left="0" w:firstLineChars="200"/>
        <w:jc w:val="both"/>
        <w:rPr>
          <w:rFonts w:hint="eastAsia"/>
          <w:lang w:eastAsia="zh-CN"/>
        </w:rPr>
      </w:pPr>
    </w:p>
    <w:p>
      <w:pPr>
        <w:pStyle w:val="2"/>
        <w:adjustRightInd w:val="0"/>
        <w:snapToGrid w:val="0"/>
        <w:rPr>
          <w:rFonts w:ascii="仿宋" w:hAnsi="仿宋" w:eastAsia="仿宋"/>
          <w:b w:val="0"/>
          <w:sz w:val="30"/>
          <w:szCs w:val="30"/>
        </w:rPr>
      </w:pPr>
      <w:r>
        <w:rPr>
          <w:rFonts w:ascii="仿宋" w:hAnsi="仿宋" w:eastAsia="仿宋"/>
          <w:b w:val="0"/>
          <w:sz w:val="30"/>
          <w:szCs w:val="30"/>
        </w:rPr>
        <w:t>第九章 章程生效与修订</w:t>
      </w:r>
    </w:p>
    <w:p>
      <w:pPr>
        <w:adjustRightInd w:val="0"/>
        <w:snapToGrid w:val="0"/>
        <w:spacing w:line="360" w:lineRule="auto"/>
        <w:ind w:firstLine="600" w:firstLineChars="200"/>
        <w:rPr>
          <w:sz w:val="30"/>
          <w:szCs w:val="30"/>
          <w:lang w:eastAsia="zh-CN"/>
        </w:rPr>
      </w:pPr>
      <w:r>
        <w:rPr>
          <w:sz w:val="30"/>
          <w:szCs w:val="30"/>
          <w:lang w:eastAsia="zh-CN"/>
        </w:rPr>
        <w:t xml:space="preserve"> </w:t>
      </w:r>
    </w:p>
    <w:p>
      <w:pPr>
        <w:adjustRightInd w:val="0"/>
        <w:snapToGrid w:val="0"/>
        <w:spacing w:line="360" w:lineRule="auto"/>
        <w:ind w:firstLine="600" w:firstLineChars="200"/>
        <w:rPr>
          <w:sz w:val="30"/>
          <w:szCs w:val="30"/>
          <w:lang w:eastAsia="zh-CN"/>
        </w:rPr>
      </w:pPr>
      <w:r>
        <w:rPr>
          <w:sz w:val="30"/>
          <w:szCs w:val="30"/>
          <w:lang w:eastAsia="zh-CN"/>
        </w:rPr>
        <w:t>第</w:t>
      </w:r>
      <w:r>
        <w:rPr>
          <w:rFonts w:hint="eastAsia"/>
          <w:sz w:val="30"/>
          <w:szCs w:val="30"/>
          <w:lang w:val="en-US" w:eastAsia="zh-CN"/>
        </w:rPr>
        <w:t>五十九</w:t>
      </w:r>
      <w:r>
        <w:rPr>
          <w:sz w:val="30"/>
          <w:szCs w:val="30"/>
          <w:lang w:eastAsia="zh-CN"/>
        </w:rPr>
        <w:t>条【章程生效】本章程经学校教职工代表大会审议讨论，学校党组织会议决议，校务会议审议通过之日起生效实施，并报上海市</w:t>
      </w:r>
      <w:r>
        <w:rPr>
          <w:rFonts w:hint="eastAsia"/>
          <w:sz w:val="30"/>
          <w:szCs w:val="30"/>
          <w:lang w:eastAsia="zh-CN"/>
        </w:rPr>
        <w:t>嘉定区</w:t>
      </w:r>
      <w:r>
        <w:rPr>
          <w:sz w:val="30"/>
          <w:szCs w:val="30"/>
          <w:lang w:eastAsia="zh-CN"/>
        </w:rPr>
        <w:t>教育局、</w:t>
      </w:r>
      <w:r>
        <w:rPr>
          <w:rFonts w:hint="eastAsia"/>
          <w:sz w:val="30"/>
          <w:szCs w:val="30"/>
          <w:lang w:eastAsia="zh-CN"/>
        </w:rPr>
        <w:t>嘉定区相关</w:t>
      </w:r>
      <w:r>
        <w:rPr>
          <w:sz w:val="30"/>
          <w:szCs w:val="30"/>
          <w:lang w:eastAsia="zh-CN"/>
        </w:rPr>
        <w:t>登记管理机关备案。</w:t>
      </w:r>
    </w:p>
    <w:p>
      <w:pPr>
        <w:adjustRightInd w:val="0"/>
        <w:snapToGrid w:val="0"/>
        <w:spacing w:line="360" w:lineRule="auto"/>
        <w:ind w:firstLine="600" w:firstLineChars="200"/>
        <w:rPr>
          <w:sz w:val="30"/>
          <w:szCs w:val="30"/>
          <w:lang w:eastAsia="zh-CN"/>
        </w:rPr>
      </w:pPr>
      <w:r>
        <w:rPr>
          <w:sz w:val="30"/>
          <w:szCs w:val="30"/>
          <w:lang w:eastAsia="zh-CN"/>
        </w:rPr>
        <w:t>第六十条【章程修订】本校有下列情形之一的，应当修订章程：</w:t>
      </w:r>
    </w:p>
    <w:p>
      <w:pPr>
        <w:adjustRightInd w:val="0"/>
        <w:snapToGrid w:val="0"/>
        <w:spacing w:line="360" w:lineRule="auto"/>
        <w:ind w:firstLine="600" w:firstLineChars="200"/>
        <w:rPr>
          <w:kern w:val="2"/>
          <w:sz w:val="30"/>
          <w:szCs w:val="30"/>
          <w:lang w:eastAsia="zh-CN"/>
        </w:rPr>
      </w:pPr>
      <w:r>
        <w:rPr>
          <w:sz w:val="30"/>
          <w:szCs w:val="30"/>
          <w:lang w:eastAsia="zh-CN"/>
        </w:rPr>
        <w:t>（一）章程规定事项与法律、法规、规章和国家有关政策相冲突；</w:t>
      </w:r>
    </w:p>
    <w:p>
      <w:pPr>
        <w:adjustRightInd w:val="0"/>
        <w:snapToGrid w:val="0"/>
        <w:spacing w:line="360" w:lineRule="auto"/>
        <w:ind w:firstLine="600" w:firstLineChars="200"/>
        <w:rPr>
          <w:sz w:val="30"/>
          <w:szCs w:val="30"/>
          <w:lang w:eastAsia="zh-CN"/>
        </w:rPr>
      </w:pPr>
      <w:r>
        <w:rPr>
          <w:sz w:val="30"/>
          <w:szCs w:val="30"/>
          <w:lang w:eastAsia="zh-CN"/>
        </w:rPr>
        <w:t>（二）法律、法规、规章和国家有关政策发生变化，需要对章程进行相应调整；</w:t>
      </w:r>
    </w:p>
    <w:p>
      <w:pPr>
        <w:adjustRightInd w:val="0"/>
        <w:snapToGrid w:val="0"/>
        <w:spacing w:line="360" w:lineRule="auto"/>
        <w:ind w:firstLine="600" w:firstLineChars="200"/>
        <w:rPr>
          <w:sz w:val="30"/>
          <w:szCs w:val="30"/>
          <w:lang w:eastAsia="zh-CN"/>
        </w:rPr>
      </w:pPr>
      <w:r>
        <w:rPr>
          <w:sz w:val="30"/>
          <w:szCs w:val="30"/>
          <w:lang w:eastAsia="zh-CN"/>
        </w:rPr>
        <w:t>（三）章程内容与实际情况不符；</w:t>
      </w:r>
    </w:p>
    <w:p>
      <w:pPr>
        <w:adjustRightInd w:val="0"/>
        <w:snapToGrid w:val="0"/>
        <w:spacing w:line="360" w:lineRule="auto"/>
        <w:ind w:firstLine="600" w:firstLineChars="200"/>
        <w:rPr>
          <w:sz w:val="30"/>
          <w:szCs w:val="30"/>
          <w:lang w:eastAsia="zh-CN"/>
        </w:rPr>
      </w:pPr>
      <w:r>
        <w:rPr>
          <w:sz w:val="30"/>
          <w:szCs w:val="30"/>
          <w:lang w:eastAsia="zh-CN"/>
        </w:rPr>
        <w:t>（四）其他应当修改章程的情形。</w:t>
      </w:r>
    </w:p>
    <w:p>
      <w:pPr>
        <w:pStyle w:val="4"/>
        <w:adjustRightInd w:val="0"/>
        <w:snapToGrid w:val="0"/>
        <w:spacing w:line="360" w:lineRule="auto"/>
        <w:ind w:left="0" w:firstLineChars="200"/>
        <w:jc w:val="both"/>
        <w:rPr>
          <w:rFonts w:hint="eastAsia"/>
          <w:lang w:eastAsia="zh-CN"/>
        </w:rPr>
      </w:pPr>
    </w:p>
    <w:p>
      <w:pPr>
        <w:pStyle w:val="2"/>
        <w:adjustRightInd w:val="0"/>
        <w:snapToGrid w:val="0"/>
        <w:rPr>
          <w:rFonts w:ascii="仿宋" w:hAnsi="仿宋" w:eastAsia="仿宋"/>
          <w:b w:val="0"/>
          <w:sz w:val="30"/>
          <w:szCs w:val="30"/>
        </w:rPr>
      </w:pPr>
      <w:r>
        <w:rPr>
          <w:rFonts w:ascii="仿宋" w:hAnsi="仿宋" w:eastAsia="仿宋"/>
          <w:b w:val="0"/>
          <w:sz w:val="30"/>
          <w:szCs w:val="30"/>
        </w:rPr>
        <w:t>第十章 附则</w:t>
      </w:r>
    </w:p>
    <w:p>
      <w:pPr>
        <w:adjustRightInd w:val="0"/>
        <w:snapToGrid w:val="0"/>
        <w:spacing w:line="360" w:lineRule="auto"/>
        <w:ind w:firstLine="600" w:firstLineChars="200"/>
        <w:rPr>
          <w:sz w:val="30"/>
          <w:szCs w:val="30"/>
          <w:lang w:eastAsia="zh-CN"/>
        </w:rPr>
      </w:pPr>
      <w:r>
        <w:rPr>
          <w:sz w:val="30"/>
          <w:szCs w:val="30"/>
          <w:lang w:eastAsia="zh-CN"/>
        </w:rPr>
        <w:t xml:space="preserve"> </w:t>
      </w:r>
    </w:p>
    <w:p>
      <w:pPr>
        <w:adjustRightInd w:val="0"/>
        <w:snapToGrid w:val="0"/>
        <w:spacing w:line="360" w:lineRule="auto"/>
        <w:ind w:firstLine="600" w:firstLineChars="200"/>
        <w:rPr>
          <w:sz w:val="30"/>
          <w:szCs w:val="30"/>
          <w:lang w:eastAsia="zh-CN"/>
        </w:rPr>
      </w:pPr>
      <w:r>
        <w:rPr>
          <w:sz w:val="30"/>
          <w:szCs w:val="30"/>
          <w:lang w:eastAsia="zh-CN"/>
        </w:rPr>
        <w:t>第六十</w:t>
      </w:r>
      <w:r>
        <w:rPr>
          <w:rFonts w:hint="eastAsia"/>
          <w:sz w:val="30"/>
          <w:szCs w:val="30"/>
          <w:lang w:val="en-US" w:eastAsia="zh-CN"/>
        </w:rPr>
        <w:t>一</w:t>
      </w:r>
      <w:r>
        <w:rPr>
          <w:sz w:val="30"/>
          <w:szCs w:val="30"/>
          <w:lang w:eastAsia="zh-CN"/>
        </w:rPr>
        <w:t>条【章程解释】 本章程由学校</w:t>
      </w:r>
      <w:r>
        <w:rPr>
          <w:rFonts w:hint="eastAsia"/>
          <w:sz w:val="30"/>
          <w:szCs w:val="30"/>
          <w:lang w:eastAsia="zh-CN"/>
        </w:rPr>
        <w:t>支委会</w:t>
      </w:r>
      <w:r>
        <w:rPr>
          <w:sz w:val="30"/>
          <w:szCs w:val="30"/>
          <w:lang w:eastAsia="zh-CN"/>
        </w:rPr>
        <w:t>负责解释。</w:t>
      </w:r>
    </w:p>
    <w:p>
      <w:pPr>
        <w:adjustRightInd w:val="0"/>
        <w:snapToGrid w:val="0"/>
        <w:spacing w:line="360" w:lineRule="auto"/>
        <w:ind w:firstLine="600" w:firstLineChars="200"/>
        <w:rPr>
          <w:sz w:val="30"/>
          <w:szCs w:val="30"/>
          <w:lang w:eastAsia="zh-CN"/>
        </w:rPr>
      </w:pPr>
      <w:r>
        <w:rPr>
          <w:sz w:val="30"/>
          <w:szCs w:val="30"/>
          <w:lang w:eastAsia="zh-CN"/>
        </w:rPr>
        <w:t>第六十</w:t>
      </w:r>
      <w:r>
        <w:rPr>
          <w:rFonts w:hint="eastAsia"/>
          <w:sz w:val="30"/>
          <w:szCs w:val="30"/>
          <w:lang w:val="en-US" w:eastAsia="zh-CN"/>
        </w:rPr>
        <w:t>二</w:t>
      </w:r>
      <w:r>
        <w:rPr>
          <w:sz w:val="30"/>
          <w:szCs w:val="30"/>
          <w:lang w:eastAsia="zh-CN"/>
        </w:rPr>
        <w:t>条【法治统一原则】 本章程未尽事宜按照法律法规及上级文件政策执行。</w:t>
      </w:r>
    </w:p>
    <w:p>
      <w:pPr>
        <w:pStyle w:val="4"/>
        <w:adjustRightInd w:val="0"/>
        <w:snapToGrid w:val="0"/>
        <w:spacing w:line="360" w:lineRule="auto"/>
        <w:ind w:left="0" w:firstLineChars="200"/>
        <w:jc w:val="both"/>
        <w:rPr>
          <w:lang w:eastAsia="zh-CN"/>
        </w:rPr>
      </w:pPr>
    </w:p>
    <w:sectPr>
      <w:pgSz w:w="11910" w:h="16840"/>
      <w:pgMar w:top="1380" w:right="1380" w:bottom="1180" w:left="1680" w:header="0" w:footer="9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firstLine="0"/>
      <w:rPr>
        <w:sz w:val="20"/>
      </w:rPr>
    </w:pPr>
    <w:r>
      <w:pict>
        <v:shape id="_x0000_s1025" o:spid="_x0000_s1025" o:spt="202" type="#_x0000_t202" style="position:absolute;left:0pt;margin-left:290.15pt;margin-top:781.05pt;height:12pt;width:15.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6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DIyNTQ0ZThhZGU2NmUzYzY0MDJkYzBmZDY1Y2QzZGIifQ=="/>
  </w:docVars>
  <w:rsids>
    <w:rsidRoot w:val="00A10707"/>
    <w:rsid w:val="00016A0C"/>
    <w:rsid w:val="00095429"/>
    <w:rsid w:val="000C246B"/>
    <w:rsid w:val="000F1234"/>
    <w:rsid w:val="000F78A0"/>
    <w:rsid w:val="001A68E5"/>
    <w:rsid w:val="001D4F59"/>
    <w:rsid w:val="00230D02"/>
    <w:rsid w:val="0027177C"/>
    <w:rsid w:val="00286D31"/>
    <w:rsid w:val="002B7EE5"/>
    <w:rsid w:val="002C4B81"/>
    <w:rsid w:val="002D2BDD"/>
    <w:rsid w:val="002F2DA7"/>
    <w:rsid w:val="00352153"/>
    <w:rsid w:val="00380F2F"/>
    <w:rsid w:val="0038254D"/>
    <w:rsid w:val="003F3475"/>
    <w:rsid w:val="00432E51"/>
    <w:rsid w:val="00444718"/>
    <w:rsid w:val="00445EBD"/>
    <w:rsid w:val="004E36E6"/>
    <w:rsid w:val="0052064F"/>
    <w:rsid w:val="00584699"/>
    <w:rsid w:val="005B41BB"/>
    <w:rsid w:val="005F2327"/>
    <w:rsid w:val="006252A7"/>
    <w:rsid w:val="0066564C"/>
    <w:rsid w:val="006D385C"/>
    <w:rsid w:val="00750EAA"/>
    <w:rsid w:val="007A0F01"/>
    <w:rsid w:val="00834B41"/>
    <w:rsid w:val="009037BD"/>
    <w:rsid w:val="00933A2E"/>
    <w:rsid w:val="009A0A52"/>
    <w:rsid w:val="009A6890"/>
    <w:rsid w:val="009E221B"/>
    <w:rsid w:val="00A10707"/>
    <w:rsid w:val="00A43AD8"/>
    <w:rsid w:val="00AE5879"/>
    <w:rsid w:val="00B5462E"/>
    <w:rsid w:val="00BD0C04"/>
    <w:rsid w:val="00BD1B9E"/>
    <w:rsid w:val="00C704E5"/>
    <w:rsid w:val="00D67825"/>
    <w:rsid w:val="00E35A91"/>
    <w:rsid w:val="00EA228D"/>
    <w:rsid w:val="00EF153E"/>
    <w:rsid w:val="00F54AA2"/>
    <w:rsid w:val="0DE761D3"/>
    <w:rsid w:val="66C80567"/>
    <w:rsid w:val="682F26F2"/>
    <w:rsid w:val="6D47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paragraph" w:styleId="2">
    <w:name w:val="heading 1"/>
    <w:basedOn w:val="1"/>
    <w:next w:val="1"/>
    <w:link w:val="19"/>
    <w:qFormat/>
    <w:uiPriority w:val="99"/>
    <w:pPr>
      <w:autoSpaceDE/>
      <w:autoSpaceDN/>
      <w:spacing w:line="360" w:lineRule="auto"/>
      <w:jc w:val="center"/>
      <w:outlineLvl w:val="0"/>
    </w:pPr>
    <w:rPr>
      <w:rFonts w:ascii="宋体" w:hAnsi="宋体" w:eastAsia="宋体" w:cs="Times New Roman"/>
      <w:b/>
      <w:sz w:val="24"/>
      <w:szCs w:val="24"/>
      <w:lang w:eastAsia="zh-CN"/>
    </w:rPr>
  </w:style>
  <w:style w:type="paragraph" w:styleId="3">
    <w:name w:val="heading 2"/>
    <w:basedOn w:val="2"/>
    <w:next w:val="1"/>
    <w:link w:val="20"/>
    <w:qFormat/>
    <w:uiPriority w:val="99"/>
    <w:pPr>
      <w:outlineLvl w:val="1"/>
    </w:p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firstLine="600"/>
    </w:pPr>
    <w:rPr>
      <w:sz w:val="30"/>
      <w:szCs w:val="30"/>
    </w:rPr>
  </w:style>
  <w:style w:type="paragraph" w:styleId="5">
    <w:name w:val="Body Text Indent"/>
    <w:basedOn w:val="1"/>
    <w:link w:val="21"/>
    <w:semiHidden/>
    <w:unhideWhenUsed/>
    <w:qFormat/>
    <w:uiPriority w:val="99"/>
    <w:pPr>
      <w:spacing w:after="120"/>
      <w:ind w:left="420" w:leftChars="200"/>
    </w:pPr>
  </w:style>
  <w:style w:type="paragraph" w:styleId="6">
    <w:name w:val="footer"/>
    <w:basedOn w:val="1"/>
    <w:link w:val="17"/>
    <w:semiHidden/>
    <w:unhideWhenUsed/>
    <w:uiPriority w:val="99"/>
    <w:pPr>
      <w:tabs>
        <w:tab w:val="center" w:pos="4153"/>
        <w:tab w:val="right" w:pos="8306"/>
      </w:tabs>
      <w:snapToGrid w:val="0"/>
    </w:pPr>
    <w:rPr>
      <w:sz w:val="18"/>
      <w:szCs w:val="18"/>
    </w:rPr>
  </w:style>
  <w:style w:type="paragraph" w:styleId="7">
    <w:name w:val="header"/>
    <w:basedOn w:val="1"/>
    <w:link w:val="16"/>
    <w:semiHidden/>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autoSpaceDE/>
      <w:autoSpaceDN/>
      <w:spacing w:before="100" w:beforeAutospacing="1" w:after="100" w:afterAutospacing="1"/>
    </w:pPr>
    <w:rPr>
      <w:rFonts w:ascii="宋体" w:hAnsi="宋体" w:eastAsia="宋体" w:cs="宋体"/>
      <w:sz w:val="24"/>
      <w:szCs w:val="24"/>
      <w:lang w:eastAsia="zh-CN"/>
    </w:rPr>
  </w:style>
  <w:style w:type="paragraph" w:styleId="9">
    <w:name w:val="Title"/>
    <w:basedOn w:val="1"/>
    <w:qFormat/>
    <w:uiPriority w:val="1"/>
    <w:pPr>
      <w:spacing w:before="43"/>
      <w:ind w:left="2430" w:right="2732"/>
      <w:jc w:val="center"/>
    </w:pPr>
    <w:rPr>
      <w:rFonts w:ascii="黑体" w:hAnsi="黑体" w:eastAsia="黑体" w:cs="黑体"/>
      <w:sz w:val="32"/>
      <w:szCs w:val="32"/>
    </w:rPr>
  </w:style>
  <w:style w:type="paragraph" w:styleId="10">
    <w:name w:val="Body Text First Indent 2"/>
    <w:basedOn w:val="5"/>
    <w:link w:val="22"/>
    <w:semiHidden/>
    <w:unhideWhenUsed/>
    <w:qFormat/>
    <w:uiPriority w:val="99"/>
    <w:pPr>
      <w:ind w:firstLine="420" w:firstLineChars="200"/>
    </w:p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20" w:firstLine="600"/>
    </w:pPr>
  </w:style>
  <w:style w:type="paragraph" w:customStyle="1" w:styleId="15">
    <w:name w:val="Table Paragraph"/>
    <w:basedOn w:val="1"/>
    <w:qFormat/>
    <w:uiPriority w:val="1"/>
  </w:style>
  <w:style w:type="character" w:customStyle="1" w:styleId="16">
    <w:name w:val="页眉 Char"/>
    <w:basedOn w:val="12"/>
    <w:link w:val="7"/>
    <w:semiHidden/>
    <w:uiPriority w:val="99"/>
    <w:rPr>
      <w:rFonts w:ascii="仿宋" w:hAnsi="仿宋" w:eastAsia="仿宋" w:cs="仿宋"/>
      <w:sz w:val="18"/>
      <w:szCs w:val="18"/>
    </w:rPr>
  </w:style>
  <w:style w:type="character" w:customStyle="1" w:styleId="17">
    <w:name w:val="页脚 Char"/>
    <w:basedOn w:val="12"/>
    <w:link w:val="6"/>
    <w:semiHidden/>
    <w:uiPriority w:val="99"/>
    <w:rPr>
      <w:rFonts w:ascii="仿宋" w:hAnsi="仿宋" w:eastAsia="仿宋" w:cs="仿宋"/>
      <w:sz w:val="18"/>
      <w:szCs w:val="18"/>
    </w:rPr>
  </w:style>
  <w:style w:type="paragraph" w:customStyle="1" w:styleId="18">
    <w:name w:val="List Paragraph1"/>
    <w:basedOn w:val="1"/>
    <w:uiPriority w:val="0"/>
    <w:pPr>
      <w:autoSpaceDE/>
      <w:autoSpaceDN/>
      <w:ind w:firstLine="420" w:firstLineChars="200"/>
      <w:jc w:val="both"/>
    </w:pPr>
    <w:rPr>
      <w:rFonts w:ascii="Times New Roman" w:hAnsi="Times New Roman" w:eastAsia="宋体" w:cs="Times New Roman"/>
      <w:kern w:val="2"/>
      <w:sz w:val="21"/>
      <w:szCs w:val="21"/>
      <w:lang w:eastAsia="zh-CN"/>
    </w:rPr>
  </w:style>
  <w:style w:type="character" w:customStyle="1" w:styleId="19">
    <w:name w:val="标题 1 Char"/>
    <w:basedOn w:val="12"/>
    <w:link w:val="2"/>
    <w:uiPriority w:val="99"/>
    <w:rPr>
      <w:rFonts w:ascii="宋体" w:hAnsi="宋体" w:eastAsia="宋体" w:cs="Times New Roman"/>
      <w:b/>
      <w:sz w:val="24"/>
      <w:szCs w:val="24"/>
      <w:lang w:eastAsia="zh-CN"/>
    </w:rPr>
  </w:style>
  <w:style w:type="character" w:customStyle="1" w:styleId="20">
    <w:name w:val="标题 2 Char"/>
    <w:basedOn w:val="12"/>
    <w:link w:val="3"/>
    <w:qFormat/>
    <w:uiPriority w:val="99"/>
    <w:rPr>
      <w:rFonts w:ascii="宋体" w:hAnsi="宋体" w:eastAsia="宋体" w:cs="Times New Roman"/>
      <w:b/>
      <w:sz w:val="24"/>
      <w:szCs w:val="24"/>
      <w:lang w:eastAsia="zh-CN"/>
    </w:rPr>
  </w:style>
  <w:style w:type="character" w:customStyle="1" w:styleId="21">
    <w:name w:val="正文文本缩进 Char"/>
    <w:basedOn w:val="12"/>
    <w:link w:val="5"/>
    <w:semiHidden/>
    <w:qFormat/>
    <w:uiPriority w:val="99"/>
    <w:rPr>
      <w:rFonts w:ascii="仿宋" w:hAnsi="仿宋" w:eastAsia="仿宋" w:cs="仿宋"/>
    </w:rPr>
  </w:style>
  <w:style w:type="character" w:customStyle="1" w:styleId="22">
    <w:name w:val="正文首行缩进 2 Char"/>
    <w:basedOn w:val="21"/>
    <w:link w:val="10"/>
    <w:semiHidden/>
    <w:uiPriority w:val="99"/>
  </w:style>
  <w:style w:type="paragraph" w:customStyle="1" w:styleId="23">
    <w:name w:val="Normal"/>
    <w:qFormat/>
    <w:uiPriority w:val="0"/>
    <w:pPr>
      <w:widowControl/>
      <w:autoSpaceDE/>
      <w:autoSpaceDN/>
      <w:jc w:val="both"/>
    </w:pPr>
    <w:rPr>
      <w:rFonts w:ascii="Times New Roman" w:hAnsi="Times New Roman" w:eastAsia="宋体" w:cs="Times New Roman"/>
      <w:kern w:val="2"/>
      <w:sz w:val="21"/>
      <w:szCs w:val="21"/>
      <w:lang w:val="en-US" w:eastAsia="zh-CN" w:bidi="ar-SA"/>
    </w:rPr>
  </w:style>
  <w:style w:type="character" w:customStyle="1" w:styleId="24">
    <w:name w:val="15"/>
    <w:basedOn w:val="12"/>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1796</Words>
  <Characters>10243</Characters>
  <Lines>85</Lines>
  <Paragraphs>24</Paragraphs>
  <TotalTime>1</TotalTime>
  <ScaleCrop>false</ScaleCrop>
  <LinksUpToDate>false</LinksUpToDate>
  <CharactersWithSpaces>12015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2023-10-10T05:40:00Z</dcterms:created>
  <dc:creator>hp</dc:creator>
  <cp:lastModifiedBy>王</cp:lastModifiedBy>
  <dcterms:modified xsi:type="dcterms:W3CDTF">2023-10-13T08:24:29Z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Acrobat PDFMaker 21 Word 版</vt:lpwstr>
  </property>
  <property fmtid="{D5CDD505-2E9C-101B-9397-08002B2CF9AE}" pid="4" name="LastSaved">
    <vt:filetime>2023-10-10T00:00:00Z</vt:filetime>
  </property>
  <property fmtid="{D5CDD505-2E9C-101B-9397-08002B2CF9AE}" pid="5" name="KSOProductBuildVer">
    <vt:lpwstr>2052-12.1.0.15712</vt:lpwstr>
  </property>
  <property fmtid="{D5CDD505-2E9C-101B-9397-08002B2CF9AE}" pid="6" name="ICV">
    <vt:lpwstr>160E521F03BD4F00B4F8A9A12CF8FF9F_12</vt:lpwstr>
  </property>
</Properties>
</file>