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49"/>
        <w:gridCol w:w="670"/>
        <w:gridCol w:w="5139"/>
        <w:gridCol w:w="706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1.复习第5课</w:t>
            </w:r>
          </w:p>
          <w:p>
            <w:r>
              <w:rPr>
                <w:rFonts w:hint="eastAsia"/>
              </w:rPr>
              <w:t>2.预习第6课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复习学习单14.6。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完成钉钉群内的练习（思来氏参考示例）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熟读书pp.38~40【知晓动物名称和拟声词（和中文略有不同）】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***本单元中 What's this(这个)/that(那个)?在回答时不能再用指示代词（this/that），要用人称代词It来进行回答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/>
              </w:rPr>
            </w:pPr>
            <w:r>
              <w:t>复习第5课，预习第6课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1、复习学习单14.6。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完成钉钉群内的练习（思来氏参考示例）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熟读书pp.38~40【知晓动物名称和拟声词（和中文略有不同）】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***本单元中 What's this(这个)/that(那个)?在回答时不能再用指示代词（this/that），要用人称代词It来进行回答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复习第5课（按要求）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预习第6课（按要求）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口答卷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学习单15.4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预习书本p54 55页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完成钉钉群内的练习（思来氏参考示例）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熟读书pp.38~40【知晓动物名称和拟声词（和中文略有不同）】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***本单元中 What's this(这个)/that(那个)?在回答时不能再用指示代词（this/that），要用人称代词It来进行回答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/>
              </w:rPr>
            </w:pPr>
            <w:r>
              <w:t>完成语文报13期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学习单15.4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预习书本p54 55页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完成钉钉群内的练习（思来氏参考示例）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熟读书pp.38~40【知晓动物名称和拟声词（和中文略有不同）】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***本单元中 What's this(这个)/that(那个)?在回答时不能再用指示代词（this/that），要用人称代词It来进行回答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/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1.复习第5课</w:t>
            </w:r>
          </w:p>
          <w:p>
            <w:r>
              <w:rPr>
                <w:rFonts w:hint="eastAsia"/>
              </w:rPr>
              <w:t>2.预习第6课</w:t>
            </w:r>
            <w:bookmarkEnd w:id="0"/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学习单15.4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预习书本p54 55页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1，</w:t>
            </w:r>
            <w:r>
              <w:rPr>
                <w:rFonts w:hint="default"/>
              </w:rPr>
              <w:t>完成钉钉群内的练习（思来氏参考示例）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熟读书pp.38~40【知晓动物名称和拟声词（和中文略有不同）】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***本单元中 What's this(这个)/that(那个)?在回答时不能再用指示代词（this/that），要用人称代词It来进行回答</w:t>
            </w: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</w:pPr>
          </w:p>
        </w:tc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C6C93"/>
    <w:multiLevelType w:val="singleLevel"/>
    <w:tmpl w:val="BEDC6C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F79AF"/>
    <w:multiLevelType w:val="singleLevel"/>
    <w:tmpl w:val="FFEF7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DAD70A2"/>
    <w:multiLevelType w:val="singleLevel"/>
    <w:tmpl w:val="0DAD70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3E0797"/>
    <w:multiLevelType w:val="singleLevel"/>
    <w:tmpl w:val="3E3E079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6DF4C4A"/>
    <w:multiLevelType w:val="singleLevel"/>
    <w:tmpl w:val="76DF4C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7FC312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B842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5CD8CD5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FEC563"/>
    <w:rsid w:val="7B3E4936"/>
    <w:rsid w:val="7C2D186B"/>
    <w:rsid w:val="7EBC5D56"/>
    <w:rsid w:val="9E82BE9C"/>
    <w:rsid w:val="AF5F5959"/>
    <w:rsid w:val="DF2F7E69"/>
    <w:rsid w:val="DFFD79FF"/>
    <w:rsid w:val="F55D9824"/>
    <w:rsid w:val="F9AEAA13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2023-12-08T15:48:38Z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