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1.复习14课</w:t>
            </w:r>
          </w:p>
          <w:p>
            <w:pPr>
              <w:rPr>
                <w:rFonts w:hint="default"/>
              </w:rPr>
            </w:pPr>
            <w:r>
              <w:t>2.预习语文园地八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学习单18.3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读熟48页课文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1.复习第14课。</w:t>
            </w:r>
          </w:p>
          <w:p>
            <w:pPr>
              <w:rPr>
                <w:rFonts w:hint="default"/>
              </w:rPr>
            </w:pPr>
            <w:r>
              <w:t>2.预习语文园地八。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t>学习单18.3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读熟48页课文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熟读14课课文，熟练认读生字条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复习13课（按要求）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继续完成口答纸（阅读部分）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学习单17.5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订正大作业2022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读熟48页课文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钉钉群作业语文园地八</w:t>
            </w:r>
          </w:p>
          <w:p>
            <w:pPr>
              <w:rPr>
                <w:rFonts w:hint="default"/>
              </w:rPr>
            </w:pPr>
            <w:r>
              <w:t>默写词语，见钉钉群。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1.学习单17.5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2.订正大作业2022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读熟48页课文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1复习第7单元的字词偏旁和笔画</w:t>
            </w:r>
          </w:p>
          <w:p>
            <w:r>
              <w:t>2预习语文园地八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学习单18.3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</w:rPr>
              <w:t>读熟48页课文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BC031"/>
    <w:multiLevelType w:val="singleLevel"/>
    <w:tmpl w:val="FDCBC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0FA5F3B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C3BC10"/>
    <w:rsid w:val="77D06D19"/>
    <w:rsid w:val="77FD3CEB"/>
    <w:rsid w:val="783FD98E"/>
    <w:rsid w:val="79004CED"/>
    <w:rsid w:val="79CF5D40"/>
    <w:rsid w:val="7A7D7428"/>
    <w:rsid w:val="7B3E4936"/>
    <w:rsid w:val="7BF68DE8"/>
    <w:rsid w:val="7C2D186B"/>
    <w:rsid w:val="7DFD2DEF"/>
    <w:rsid w:val="7EBC5D56"/>
    <w:rsid w:val="AF5F5959"/>
    <w:rsid w:val="DFFD79FF"/>
    <w:rsid w:val="E59F7AFE"/>
    <w:rsid w:val="EB3E49D5"/>
    <w:rsid w:val="EFFE0FC8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2023-12-27T16:50:59Z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