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1、背诵并默写古诗《清明》《九月九日忆山东兄弟》《惠崇春江晚景》《三衢道中》。  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2、完成第九课小练习。  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3、预习第10课，完成一号本。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1.报纸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2.大练习卷听力二维码在钉钉群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3.复习M2u1朗读卷背16页课文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 xml:space="preserve">1、背诵并默写古诗《清明》《九月九日忆山东兄弟》《惠崇春江晚景》《三衢道中》。   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 xml:space="preserve">2、完成第九课小练习。   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3、预习第10课，完成一号本。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一张报纸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1.报纸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2.大练习卷听力二维码在钉钉群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3.复习M2u1朗读卷背16页课文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 xml:space="preserve">1.完成第二单元综合大练习（习作不用）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2.预习第10课《纸的发明》（上传朗读课文语音）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一张报纸35期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预习书P26，24-25没预习完的继续预习。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完成大卷（听力扫码）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2. 预习课本18页课文和单词，周一上新课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1.作文草稿本上完成看图写话的习作，题目自拟，不少于250字 2.阅读小练习正反面完成 3.读记，第二单元必背知识（传录音）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一张报纸35期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预习书P26，24-25没预习完的继续预习。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完成大卷（听力扫码）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2. 预习课本18页课文和单词，周一上新课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1.作文草稿本上完成看图写话的习作，题目自拟，不少于250字 2.阅读小练习正反面完成 3.读记，第二单元必背知识（传录音）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一张报纸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1.练习，听力扫码，作文不写2.复习P14-17 3.预习P18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完成一份试卷，试卷上的作文不写。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在3号本上完成作文草稿，至少250字。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3、默写第10课的词语，周一默写。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2.复习P14-17 3.预习P18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F57A01"/>
    <w:multiLevelType w:val="singleLevel"/>
    <w:tmpl w:val="CFF57A0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2ED84BD"/>
    <w:multiLevelType w:val="singleLevel"/>
    <w:tmpl w:val="F2ED84BD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9AD2E09"/>
    <w:rsid w:val="1B345149"/>
    <w:rsid w:val="1C8855FD"/>
    <w:rsid w:val="1E417C82"/>
    <w:rsid w:val="1EBF95AC"/>
    <w:rsid w:val="1F141E57"/>
    <w:rsid w:val="20156244"/>
    <w:rsid w:val="226344AB"/>
    <w:rsid w:val="23962C0D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1E344C7"/>
    <w:rsid w:val="42474F38"/>
    <w:rsid w:val="47FE03FB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3066A4C"/>
    <w:rsid w:val="55CF8F8B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2A1784C"/>
    <w:rsid w:val="63BB101F"/>
    <w:rsid w:val="63DD562B"/>
    <w:rsid w:val="63EF4493"/>
    <w:rsid w:val="640328C7"/>
    <w:rsid w:val="649F5746"/>
    <w:rsid w:val="64F935A6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CD33256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3CA0C18"/>
    <w:rsid w:val="74330D5D"/>
    <w:rsid w:val="74B13E73"/>
    <w:rsid w:val="7582123D"/>
    <w:rsid w:val="75C96439"/>
    <w:rsid w:val="76057D3D"/>
    <w:rsid w:val="777F492C"/>
    <w:rsid w:val="77BF7817"/>
    <w:rsid w:val="77D06D19"/>
    <w:rsid w:val="77EE739D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F98D28E"/>
    <w:rsid w:val="7FBAD626"/>
    <w:rsid w:val="7FCF3D09"/>
    <w:rsid w:val="83E98D37"/>
    <w:rsid w:val="9CFCE69D"/>
    <w:rsid w:val="9DB55487"/>
    <w:rsid w:val="AB078BC6"/>
    <w:rsid w:val="AF5F5959"/>
    <w:rsid w:val="B2E5C834"/>
    <w:rsid w:val="B85BBEAB"/>
    <w:rsid w:val="BB77F351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9FF4068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1970-01-12T00:00:00Z</dcterms:created>
  <dc:creator>DingTalk</dc:creator>
  <dc:description>DingTalk Document</dc:description>
  <cp:lastModifiedBy>季爱华</cp:lastModifiedBy>
  <dcterms:modified xsi:type="dcterms:W3CDTF">2024-03-15T15:43:58Z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