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94"/>
        <w:gridCol w:w="700"/>
        <w:gridCol w:w="5199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9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pStyle w:val="10"/>
              <w:ind w:left="0" w:leftChars="0" w:firstLine="0" w:firstLineChars="0"/>
              <w:rPr>
                <w:rFonts w:hint="default"/>
              </w:rPr>
            </w:pPr>
            <w:r>
              <w:t>预习第11课《古诗二首》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复习9.2学习单及阶段大卷一。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预习书P28～29</w:t>
            </w:r>
            <w:bookmarkStart w:id="0" w:name="_GoBack"/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rPr>
                <w:rFonts w:hint="default"/>
              </w:rPr>
            </w:pPr>
            <w:r>
              <w:t>预习11课《古诗二首》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复习9.2学习单及阶段大卷一。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预习书P28～29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背诵11课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1.学习单9.3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2.订正大作业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r>
              <w:t>熟读书pp.26-27；听录音5遍并朗读至少5遍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预习书pp.28-29；听录音5遍并跟读1遍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背诵书pp.27单词【warm hot spring summer】明天默写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rPr>
                <w:rFonts w:hint="default"/>
              </w:rPr>
            </w:pPr>
            <w:r>
              <w:t>完成语文园地五小练习。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1.学习到9.3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2.订正大作业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r>
              <w:t>熟读书pp.26-27；听录音5遍并朗读至少5遍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预习书pp.28-29；听录音5遍并跟读1遍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背诵书pp.27单词【warm hot spring summer】明天默写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spacing w:line="360" w:lineRule="auto"/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rPr>
                <w:rFonts w:hint="default"/>
              </w:rPr>
            </w:pPr>
            <w:r>
              <w:t>预习11课《古诗二首》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rPr>
                <w:rFonts w:hint="default"/>
              </w:rPr>
            </w:pPr>
            <w:r>
              <w:t>复习学习单9.3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预习书P28～29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spacing w:line="360" w:lineRule="auto"/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72556"/>
    <w:rsid w:val="006A1748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CCFFB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7AB23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F76DC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E8379"/>
    <w:rsid w:val="783FD98E"/>
    <w:rsid w:val="79004CED"/>
    <w:rsid w:val="79CF5D40"/>
    <w:rsid w:val="7A7D7428"/>
    <w:rsid w:val="7B3E4936"/>
    <w:rsid w:val="7C2D186B"/>
    <w:rsid w:val="7EBC5D56"/>
    <w:rsid w:val="AF5F5959"/>
    <w:rsid w:val="BBF2CDAE"/>
    <w:rsid w:val="D7FB6E3D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2024-04-17T17:19:12Z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