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94"/>
        <w:gridCol w:w="655"/>
        <w:gridCol w:w="5154"/>
        <w:gridCol w:w="646"/>
        <w:gridCol w:w="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班级</w:t>
            </w: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类型</w:t>
            </w:r>
          </w:p>
        </w:tc>
        <w:tc>
          <w:tcPr>
            <w:tcW w:w="515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作业内容</w:t>
            </w:r>
          </w:p>
        </w:tc>
        <w:tc>
          <w:tcPr>
            <w:tcW w:w="6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书面作业时长</w:t>
            </w:r>
          </w:p>
        </w:tc>
        <w:tc>
          <w:tcPr>
            <w:tcW w:w="6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1班</w:t>
            </w: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 xml:space="preserve"> 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  <w:t>1、 熟读语文书第51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4"/>
              </w:rPr>
              <w:t>-53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  <w:t>页</w:t>
            </w:r>
          </w:p>
          <w:p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  <w:t>2、 正确拼读【拼音天天练（ 十二 ） ɑ n en in un ün】第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4"/>
              </w:rPr>
              <w:t>四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  <w:t>、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4"/>
              </w:rPr>
              <w:t>五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  <w:t>部分</w:t>
            </w:r>
          </w:p>
        </w:tc>
        <w:tc>
          <w:tcPr>
            <w:tcW w:w="64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68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  <w:lang w:eastAsia="zh-CN"/>
                <w:woUserID w:val="4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 </w:t>
            </w:r>
            <w:r>
              <w:rPr>
                <w:rFonts w:hint="default"/>
                <w:szCs w:val="20"/>
                <w:lang w:eastAsia="zh-CN"/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4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4"/>
              </w:rPr>
              <w:t>用数卡组成加减混合算式。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4"/>
              </w:rPr>
              <w:t>根据算式，编关于加减混合的故事。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4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68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szCs w:val="20"/>
                <w:lang w:eastAsia="zh-CN"/>
                <w:woUserID w:val="4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 </w:t>
            </w:r>
            <w:r>
              <w:rPr>
                <w:rFonts w:hint="default"/>
                <w:szCs w:val="20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复习课本Unit1-Unit2和对应的口语纸</w:t>
            </w:r>
          </w:p>
        </w:tc>
        <w:tc>
          <w:tcPr>
            <w:tcW w:w="64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68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  <w:lang w:eastAsia="zh-CN"/>
                <w:woUserID w:val="1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  </w:t>
            </w:r>
            <w:r>
              <w:rPr>
                <w:rFonts w:hint="default"/>
                <w:szCs w:val="20"/>
                <w:lang w:eastAsia="zh-CN"/>
                <w:woUserID w:val="1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5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68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2班</w:t>
            </w: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  <w:t>1、 熟读语文书第51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4"/>
              </w:rPr>
              <w:t>-53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  <w:t>页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  <w:t>2、 正确拼读【拼音天天练（ 十二 ） ɑ n en in un ün】第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4"/>
              </w:rPr>
              <w:t>四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  <w:t>、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4"/>
              </w:rPr>
              <w:t>五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  <w:t>部分</w:t>
            </w:r>
          </w:p>
        </w:tc>
        <w:tc>
          <w:tcPr>
            <w:tcW w:w="64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68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  <w:lang w:eastAsia="zh-CN"/>
                <w:woUserID w:val="4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 </w:t>
            </w:r>
            <w:r>
              <w:rPr>
                <w:rFonts w:hint="default"/>
                <w:szCs w:val="20"/>
                <w:lang w:eastAsia="zh-CN"/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4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4"/>
              </w:rPr>
              <w:t>用数卡组成加减混合算式。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4"/>
              </w:rPr>
              <w:t>根据算式，编关于加减混合的故事。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4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68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szCs w:val="20"/>
                <w:lang w:eastAsia="zh-CN"/>
                <w:woUserID w:val="4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 </w:t>
            </w:r>
            <w:r>
              <w:rPr>
                <w:rFonts w:hint="default"/>
                <w:szCs w:val="20"/>
                <w:lang w:eastAsia="zh-CN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4"/>
              </w:rPr>
              <w:t>复习课本Unit1-Unit2和对应的口语纸</w:t>
            </w:r>
          </w:p>
        </w:tc>
        <w:tc>
          <w:tcPr>
            <w:tcW w:w="64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68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  <w:lang w:eastAsia="zh-CN"/>
                <w:woUserID w:val="4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 </w:t>
            </w:r>
            <w:r>
              <w:rPr>
                <w:rFonts w:hint="default"/>
                <w:szCs w:val="20"/>
                <w:lang w:eastAsia="zh-CN"/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5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68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3班</w:t>
            </w: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  <w:t>1、 熟读语文书第51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4"/>
              </w:rPr>
              <w:t>-53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  <w:t>页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  <w:woUserID w:val="2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  <w:t>2、 正确拼读【拼音天天练（ 十二 ） ɑ n en in un ün】第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4"/>
              </w:rPr>
              <w:t>四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  <w:t>、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4"/>
              </w:rPr>
              <w:t>五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  <w:t>部分</w:t>
            </w:r>
          </w:p>
        </w:tc>
        <w:tc>
          <w:tcPr>
            <w:tcW w:w="64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68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  <w:lang w:eastAsia="zh-CN"/>
                <w:woUserID w:val="4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 </w:t>
            </w:r>
            <w:r>
              <w:rPr>
                <w:rFonts w:hint="default"/>
                <w:szCs w:val="20"/>
                <w:lang w:eastAsia="zh-CN"/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3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3"/>
              </w:rPr>
              <w:t>用数卡组成加减混合算式。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3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3"/>
              </w:rPr>
              <w:t>根据算式，编关于加减混合的故事。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  <w:woUserID w:val="1"/>
              </w:rPr>
            </w:pPr>
          </w:p>
        </w:tc>
        <w:tc>
          <w:tcPr>
            <w:tcW w:w="64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68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szCs w:val="20"/>
                <w:lang w:eastAsia="zh-CN"/>
                <w:woUserID w:val="3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 </w:t>
            </w:r>
            <w:r>
              <w:rPr>
                <w:rFonts w:hint="default"/>
                <w:szCs w:val="20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4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复习课本Unit1-Unit2的单词、歌曲和课文，并朗读对应的口语纸</w:t>
            </w:r>
          </w:p>
        </w:tc>
        <w:tc>
          <w:tcPr>
            <w:tcW w:w="64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68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  <w:lang w:eastAsia="zh-CN"/>
                <w:woUserID w:val="2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 </w:t>
            </w:r>
            <w:r>
              <w:rPr>
                <w:rFonts w:hint="default"/>
                <w:szCs w:val="20"/>
                <w:lang w:eastAsia="zh-CN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5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68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4班</w:t>
            </w: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10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  <w:t>1、 熟读语文书第51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4"/>
              </w:rPr>
              <w:t>-53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  <w:t>页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  <w:t>2、 正确拼读【拼音天天练（ 十二 ） ɑ n en in un ün】第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4"/>
              </w:rPr>
              <w:t>四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  <w:t>、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4"/>
              </w:rPr>
              <w:t>五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  <w:t>部分</w:t>
            </w:r>
          </w:p>
        </w:tc>
        <w:tc>
          <w:tcPr>
            <w:tcW w:w="64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68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Theme="minorEastAsia"/>
                <w:szCs w:val="20"/>
                <w:lang w:eastAsia="zh-CN"/>
              </w:rPr>
            </w:pPr>
            <w:r>
              <w:rPr>
                <w:rFonts w:hint="default"/>
                <w:szCs w:val="20"/>
                <w:lang w:eastAsia="zh-CN"/>
                <w:woUserID w:val="4"/>
              </w:rPr>
              <w:t>20</w:t>
            </w:r>
            <w:bookmarkStart w:id="0" w:name="_GoBack"/>
            <w:bookmarkEnd w:id="0"/>
            <w:r>
              <w:rPr>
                <w:rFonts w:hint="eastAsia"/>
                <w:szCs w:val="2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3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3"/>
              </w:rPr>
              <w:t>用数卡组成加减混合算式。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woUserID w:val="3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3"/>
              </w:rPr>
              <w:t>根据算式，编关于加减混合的故事。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1"/>
              </w:rPr>
            </w:pPr>
          </w:p>
        </w:tc>
        <w:tc>
          <w:tcPr>
            <w:tcW w:w="64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68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Theme="minorEastAsia"/>
                <w:szCs w:val="20"/>
                <w:lang w:eastAsia="zh-CN"/>
                <w:woUserID w:val="3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 </w:t>
            </w:r>
            <w:r>
              <w:rPr>
                <w:rFonts w:hint="default"/>
                <w:szCs w:val="20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复习课本Unit1-Unit2的单词、歌曲和课文，并朗读对应的口语纸</w:t>
            </w:r>
          </w:p>
        </w:tc>
        <w:tc>
          <w:tcPr>
            <w:tcW w:w="64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68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  <w:lang w:eastAsia="zh-CN"/>
                <w:woUserID w:val="2"/>
              </w:rPr>
            </w:pPr>
            <w:r>
              <w:rPr>
                <w:rFonts w:hint="eastAsia"/>
                <w:szCs w:val="20"/>
                <w:lang w:val="en-US" w:eastAsia="zh-CN"/>
              </w:rPr>
              <w:t xml:space="preserve"> </w:t>
            </w:r>
            <w:r>
              <w:rPr>
                <w:rFonts w:hint="default"/>
                <w:szCs w:val="20"/>
                <w:lang w:eastAsia="zh-CN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65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515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68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undefine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TBmNDQ3ZGQ5Y2ZjOWMxOGEyZWUyMjRmMzY3YTIifQ=="/>
    <w:docVar w:name="KSO_WPS_MARK_KEY" w:val="6dd63d78-aabd-4dad-8b1c-ef387ba98714"/>
  </w:docVars>
  <w:rsids>
    <w:rsidRoot w:val="0055195C"/>
    <w:rsid w:val="000015B5"/>
    <w:rsid w:val="00024F34"/>
    <w:rsid w:val="000657C2"/>
    <w:rsid w:val="00067CA4"/>
    <w:rsid w:val="000D4788"/>
    <w:rsid w:val="000F5D8B"/>
    <w:rsid w:val="00112610"/>
    <w:rsid w:val="00132BD0"/>
    <w:rsid w:val="00156C70"/>
    <w:rsid w:val="00183F5E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62B0C"/>
    <w:rsid w:val="00274519"/>
    <w:rsid w:val="00282B12"/>
    <w:rsid w:val="002C34FD"/>
    <w:rsid w:val="002C5885"/>
    <w:rsid w:val="002E5C83"/>
    <w:rsid w:val="002E7BFB"/>
    <w:rsid w:val="002F2DA7"/>
    <w:rsid w:val="00300F1C"/>
    <w:rsid w:val="00340BD4"/>
    <w:rsid w:val="003464B3"/>
    <w:rsid w:val="00361154"/>
    <w:rsid w:val="00394E79"/>
    <w:rsid w:val="003A3562"/>
    <w:rsid w:val="003C3297"/>
    <w:rsid w:val="003C3F71"/>
    <w:rsid w:val="003C4F78"/>
    <w:rsid w:val="003D2F6B"/>
    <w:rsid w:val="00411DE8"/>
    <w:rsid w:val="00413F0F"/>
    <w:rsid w:val="00414336"/>
    <w:rsid w:val="00471507"/>
    <w:rsid w:val="00482B16"/>
    <w:rsid w:val="004A4BC9"/>
    <w:rsid w:val="004A63C8"/>
    <w:rsid w:val="004B58B7"/>
    <w:rsid w:val="004C4CB1"/>
    <w:rsid w:val="004C5500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D74BB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9689B"/>
    <w:rsid w:val="007A7FCE"/>
    <w:rsid w:val="007B01D8"/>
    <w:rsid w:val="007B6973"/>
    <w:rsid w:val="007C312E"/>
    <w:rsid w:val="007D1FF3"/>
    <w:rsid w:val="007E3673"/>
    <w:rsid w:val="007F5F9D"/>
    <w:rsid w:val="008004DB"/>
    <w:rsid w:val="0080427E"/>
    <w:rsid w:val="008124CE"/>
    <w:rsid w:val="00833654"/>
    <w:rsid w:val="0085362B"/>
    <w:rsid w:val="00856F7C"/>
    <w:rsid w:val="008677F8"/>
    <w:rsid w:val="008A5D31"/>
    <w:rsid w:val="008B5EBC"/>
    <w:rsid w:val="008E20B2"/>
    <w:rsid w:val="008E3293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6D72"/>
    <w:rsid w:val="009A032D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6309B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47E8"/>
    <w:rsid w:val="00CC455B"/>
    <w:rsid w:val="00CE060B"/>
    <w:rsid w:val="00CE7C34"/>
    <w:rsid w:val="00CF1FB4"/>
    <w:rsid w:val="00D0276A"/>
    <w:rsid w:val="00D04888"/>
    <w:rsid w:val="00D160C0"/>
    <w:rsid w:val="00D2414B"/>
    <w:rsid w:val="00D33C41"/>
    <w:rsid w:val="00D41478"/>
    <w:rsid w:val="00D605A5"/>
    <w:rsid w:val="00D81518"/>
    <w:rsid w:val="00D87AFC"/>
    <w:rsid w:val="00DA2B28"/>
    <w:rsid w:val="00DA6451"/>
    <w:rsid w:val="00DA7EAC"/>
    <w:rsid w:val="00DC6911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F00269"/>
    <w:rsid w:val="00F2514F"/>
    <w:rsid w:val="00F34277"/>
    <w:rsid w:val="00F35AA3"/>
    <w:rsid w:val="00F74A75"/>
    <w:rsid w:val="00F822BE"/>
    <w:rsid w:val="00F83241"/>
    <w:rsid w:val="00F94C7F"/>
    <w:rsid w:val="00FA2B96"/>
    <w:rsid w:val="00FD14E6"/>
    <w:rsid w:val="00FE46CF"/>
    <w:rsid w:val="027725EA"/>
    <w:rsid w:val="02F14A26"/>
    <w:rsid w:val="03CE7B43"/>
    <w:rsid w:val="044D60DD"/>
    <w:rsid w:val="04FF4F03"/>
    <w:rsid w:val="05356021"/>
    <w:rsid w:val="060D6EEA"/>
    <w:rsid w:val="06DD42A1"/>
    <w:rsid w:val="06EA7F85"/>
    <w:rsid w:val="06F23F57"/>
    <w:rsid w:val="07435F65"/>
    <w:rsid w:val="075B624E"/>
    <w:rsid w:val="09377D6B"/>
    <w:rsid w:val="09596115"/>
    <w:rsid w:val="0AFD1987"/>
    <w:rsid w:val="0C5D3563"/>
    <w:rsid w:val="0C661D3A"/>
    <w:rsid w:val="0E4E5644"/>
    <w:rsid w:val="0ED1064E"/>
    <w:rsid w:val="0F3041F6"/>
    <w:rsid w:val="0F671387"/>
    <w:rsid w:val="114704FB"/>
    <w:rsid w:val="11C65AB0"/>
    <w:rsid w:val="124A5B74"/>
    <w:rsid w:val="13052910"/>
    <w:rsid w:val="1367537A"/>
    <w:rsid w:val="13812BBD"/>
    <w:rsid w:val="147E656C"/>
    <w:rsid w:val="15F86F10"/>
    <w:rsid w:val="18F23314"/>
    <w:rsid w:val="1AE54ACC"/>
    <w:rsid w:val="1B345149"/>
    <w:rsid w:val="1BE865B1"/>
    <w:rsid w:val="1C8855FD"/>
    <w:rsid w:val="1D327515"/>
    <w:rsid w:val="1D7E2775"/>
    <w:rsid w:val="1E401503"/>
    <w:rsid w:val="1E417C82"/>
    <w:rsid w:val="20156244"/>
    <w:rsid w:val="222B6CC9"/>
    <w:rsid w:val="22501220"/>
    <w:rsid w:val="231D280F"/>
    <w:rsid w:val="23962C0D"/>
    <w:rsid w:val="269C18F5"/>
    <w:rsid w:val="26EA4494"/>
    <w:rsid w:val="27680E07"/>
    <w:rsid w:val="27B46148"/>
    <w:rsid w:val="27C84946"/>
    <w:rsid w:val="29017DBE"/>
    <w:rsid w:val="2A9B250E"/>
    <w:rsid w:val="2ACD5191"/>
    <w:rsid w:val="2B3243F9"/>
    <w:rsid w:val="2B767544"/>
    <w:rsid w:val="2BC074A3"/>
    <w:rsid w:val="2BEF2238"/>
    <w:rsid w:val="2C8E6979"/>
    <w:rsid w:val="2E6B1591"/>
    <w:rsid w:val="2EB75683"/>
    <w:rsid w:val="2EF27CC1"/>
    <w:rsid w:val="2F281B7B"/>
    <w:rsid w:val="2F596DE6"/>
    <w:rsid w:val="2F826FAE"/>
    <w:rsid w:val="304669DE"/>
    <w:rsid w:val="30636FF3"/>
    <w:rsid w:val="320A375B"/>
    <w:rsid w:val="32911B0B"/>
    <w:rsid w:val="33712E6E"/>
    <w:rsid w:val="33B52339"/>
    <w:rsid w:val="33D04389"/>
    <w:rsid w:val="34DB41A7"/>
    <w:rsid w:val="35DD50B2"/>
    <w:rsid w:val="3669203A"/>
    <w:rsid w:val="3691003D"/>
    <w:rsid w:val="3988776B"/>
    <w:rsid w:val="39E84970"/>
    <w:rsid w:val="3A3E5E06"/>
    <w:rsid w:val="3A6B1F46"/>
    <w:rsid w:val="3AE12A2A"/>
    <w:rsid w:val="3B3BB4B0"/>
    <w:rsid w:val="3C3C5287"/>
    <w:rsid w:val="3C6131AC"/>
    <w:rsid w:val="3E3E1B26"/>
    <w:rsid w:val="3EA73FFE"/>
    <w:rsid w:val="404E0CB2"/>
    <w:rsid w:val="40AF0159"/>
    <w:rsid w:val="41D81963"/>
    <w:rsid w:val="42474F38"/>
    <w:rsid w:val="461A5FA9"/>
    <w:rsid w:val="4691440C"/>
    <w:rsid w:val="47C001A8"/>
    <w:rsid w:val="48721779"/>
    <w:rsid w:val="4A166206"/>
    <w:rsid w:val="4CBB4A27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7324971"/>
    <w:rsid w:val="58061EC8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5FFFD30D"/>
    <w:rsid w:val="6093638D"/>
    <w:rsid w:val="617C3F99"/>
    <w:rsid w:val="620648AC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80D595A"/>
    <w:rsid w:val="683D5483"/>
    <w:rsid w:val="69C44C82"/>
    <w:rsid w:val="6B3B1968"/>
    <w:rsid w:val="6B45192B"/>
    <w:rsid w:val="6B5C6EBA"/>
    <w:rsid w:val="6B5F4554"/>
    <w:rsid w:val="6C4211B4"/>
    <w:rsid w:val="6C981C61"/>
    <w:rsid w:val="6CA417E5"/>
    <w:rsid w:val="6DC77EB5"/>
    <w:rsid w:val="6E9F5436"/>
    <w:rsid w:val="6ED39416"/>
    <w:rsid w:val="6F081381"/>
    <w:rsid w:val="6F0C29A7"/>
    <w:rsid w:val="6F9D11B5"/>
    <w:rsid w:val="6FBD2FD7"/>
    <w:rsid w:val="70CB42ED"/>
    <w:rsid w:val="715C4103"/>
    <w:rsid w:val="72450FDC"/>
    <w:rsid w:val="73176C11"/>
    <w:rsid w:val="734D5E3E"/>
    <w:rsid w:val="73A95C33"/>
    <w:rsid w:val="73B0104C"/>
    <w:rsid w:val="73B470B3"/>
    <w:rsid w:val="73BE5E28"/>
    <w:rsid w:val="73CA78D0"/>
    <w:rsid w:val="74330D5D"/>
    <w:rsid w:val="74B13E73"/>
    <w:rsid w:val="7582123D"/>
    <w:rsid w:val="75C96439"/>
    <w:rsid w:val="76057D3D"/>
    <w:rsid w:val="76FF15B6"/>
    <w:rsid w:val="7709204C"/>
    <w:rsid w:val="77D06D19"/>
    <w:rsid w:val="783FD98E"/>
    <w:rsid w:val="79004CED"/>
    <w:rsid w:val="79CF5D40"/>
    <w:rsid w:val="7A0A4F14"/>
    <w:rsid w:val="7A4709C9"/>
    <w:rsid w:val="7A7D7428"/>
    <w:rsid w:val="7B3E4936"/>
    <w:rsid w:val="7B695652"/>
    <w:rsid w:val="7C2D186B"/>
    <w:rsid w:val="7D5BDEC5"/>
    <w:rsid w:val="7EBC5D56"/>
    <w:rsid w:val="9E3B93E1"/>
    <w:rsid w:val="AF5F5959"/>
    <w:rsid w:val="DFFD79FF"/>
    <w:rsid w:val="E1BBD880"/>
    <w:rsid w:val="FDFEBDCF"/>
    <w:rsid w:val="FF7F68CB"/>
    <w:rsid w:val="FFBE9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Lines>1</Lines>
  <Paragraphs>1</Paragraphs>
  <TotalTime>0</TotalTime>
  <ScaleCrop>false</ScaleCrop>
  <LinksUpToDate>false</LinksUpToDate>
  <CharactersWithSpaces>115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1970-01-05T08:00:00Z</dcterms:created>
  <dc:creator>DingTalk</dc:creator>
  <dc:description>DingTalk Document</dc:description>
  <cp:lastModifiedBy>- 夢想家sH1某某 </cp:lastModifiedBy>
  <dcterms:modified xsi:type="dcterms:W3CDTF">2024-11-05T16:31:58Z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D3495A05F77642F2AA72E426D52D73DD_13</vt:lpwstr>
  </property>
</Properties>
</file>