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朗读语文书56、57页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熟练朗读Unit6口语纸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朗读语文书56、57页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3"/>
              </w:rPr>
              <w:t>熟读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Unit6口语纸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朗读语文书56、57页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3"/>
              </w:rPr>
              <w:t>熟读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Unit6口语纸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朗读语文书56、57页</w:t>
            </w:r>
            <w:r>
              <w:rPr>
                <w:rFonts w:hint="default"/>
                <w:szCs w:val="20"/>
                <w:lang w:eastAsia="zh-CN"/>
                <w:woUserID w:val="4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3"/>
              </w:rPr>
              <w:t>熟读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Unit6口语纸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C6F1198"/>
    <w:rsid w:val="7D5BDEC5"/>
    <w:rsid w:val="7DDF915F"/>
    <w:rsid w:val="7EBC5D56"/>
    <w:rsid w:val="AF5F5959"/>
    <w:rsid w:val="DB1F557D"/>
    <w:rsid w:val="DFFD79FF"/>
    <w:rsid w:val="E1BBD880"/>
    <w:rsid w:val="FDFEBDCF"/>
    <w:rsid w:val="FF7F68CB"/>
    <w:rsid w:val="FFF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2024-11-08T15:01:37Z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