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1.复习20课，完成自默本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2.完成20课学习单</w:t>
            </w:r>
          </w:p>
          <w:p>
            <w:r>
              <w:rPr>
                <w:rFonts w:hint="default"/>
                <w:woUserID w:val="2"/>
              </w:rPr>
              <w:t>3.预习21课古诗三首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1、两张小练习。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2、跟读P39、40课文。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1、完成阅读素养练习六。</w:t>
            </w:r>
          </w:p>
          <w:p>
            <w:r>
              <w:rPr>
                <w:woUserID w:val="2"/>
              </w:rPr>
              <w:t>2、预习第21课，完成1号本。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1、两张小练习。 2、跟读P39、40课文。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1.完成阅读小练习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2.完成描红本《陀螺》《语文园地》的名言书写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3.预习语文园地六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完成作业三 </w:t>
            </w:r>
          </w:p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2. 背诵课本37页Look and say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3. 读课本39页课文，预习课本40页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1.复习20课，完成自默本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2.完成20课学习单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3.预习口语交际。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预习书P70-71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完成作业三 2. 背诵课本37页Look and say 3. 读课本39页课文，预习课本40页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1.复习20课，完成自默本 2.完成20课学习单 3.预习口语交际。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2"/>
              </w:rPr>
              <w:t>1.练习 2.背单词 3.熟练朗读课本P40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完成语文园地的1号本。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2、完成一份小练习。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 3.熟练朗读课本P40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631D1"/>
    <w:multiLevelType w:val="singleLevel"/>
    <w:tmpl w:val="FD9631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A3E7B"/>
    <w:rsid w:val="001A3FDD"/>
    <w:rsid w:val="001C4227"/>
    <w:rsid w:val="001D24C0"/>
    <w:rsid w:val="001E2936"/>
    <w:rsid w:val="001E6BCC"/>
    <w:rsid w:val="00201D31"/>
    <w:rsid w:val="00263680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60A6"/>
    <w:rsid w:val="0053794F"/>
    <w:rsid w:val="00561253"/>
    <w:rsid w:val="00566E46"/>
    <w:rsid w:val="00590753"/>
    <w:rsid w:val="005D2666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70066"/>
    <w:rsid w:val="009A00B9"/>
    <w:rsid w:val="009C783C"/>
    <w:rsid w:val="009E3BC8"/>
    <w:rsid w:val="00A22DD9"/>
    <w:rsid w:val="00A26BA3"/>
    <w:rsid w:val="00A3459F"/>
    <w:rsid w:val="00A6768F"/>
    <w:rsid w:val="00AA174B"/>
    <w:rsid w:val="00AD40FB"/>
    <w:rsid w:val="00AE5E29"/>
    <w:rsid w:val="00AF1FA7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A96867B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D5DCAE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9DF6177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BFD290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6F61FA5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D6E4C7"/>
    <w:rsid w:val="FF7395BE"/>
    <w:rsid w:val="FF7D40DA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2024-11-25T18:06:34Z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