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2"/>
              </w:rPr>
            </w:pPr>
            <w:r>
              <w:rPr>
                <w:woUserID w:val="2"/>
              </w:rPr>
              <w:t>复习第5单元课文，课后练习；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复习大卷4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M3U2大试卷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复习第5单元课文，课后练习；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复习大卷4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M3U2大试卷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复习第7单元课文，字词（周一默写）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复习第6单元三项整理内容（含易错专练汉字）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完成练习卷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分析第八单元练习卷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M3U2大试卷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复习第5单元课文，课后练习；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学习单16.4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M3U2大试卷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复习第5单元课文，课后练习；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学习单16.4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2"/>
              </w:rPr>
              <w:t>M3U2大试卷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DC79670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3F7780"/>
    <w:rsid w:val="7F7F867B"/>
    <w:rsid w:val="AF5F5959"/>
    <w:rsid w:val="BBFE2F89"/>
    <w:rsid w:val="BE2EF7AE"/>
    <w:rsid w:val="DEF588F2"/>
    <w:rsid w:val="DFFD79FF"/>
    <w:rsid w:val="EFFB811D"/>
    <w:rsid w:val="FDCF3FDE"/>
    <w:rsid w:val="FDEF72C2"/>
    <w:rsid w:val="FDFEBDCF"/>
    <w:rsid w:val="FF5BB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2024-12-27T16:20:26Z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