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3、4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完成2篇小阅读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自默默写纸正面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完成2篇小阅读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自默默写纸正面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完成2篇小阅读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自默默写纸正面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完成2篇小阅读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自默默写纸正面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DFF0635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B7C4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2025-01-03T13:54:20Z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