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  <w:woUserID w:val="5"/>
              </w:rPr>
              <w:t>1.复习第2课，读语文书第7页内容。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预习数学书7、8页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熟练朗读书P10-11词组和小诗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5"/>
              </w:rPr>
              <w:t>1.复习第2课，读语文书第7页内容。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预习数学书7、8页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5"/>
              </w:rPr>
              <w:t>1.复习第2课，读语文书第7页内容。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预习数学书7、8页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熟练朗读P10-11上的词组和儿歌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val="en-US" w:eastAsia="zh-CN"/>
                <w:woUserID w:val="5"/>
              </w:rPr>
              <w:t>1.复习第2课，读语文书第7页内容。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预习数学书7、8页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1.会唱书上P11Get up儿歌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2.听读  书本P10的起床  刷牙 洗脸 吃早餐这四个短语，会读 知道中文意思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CCCD7D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B9B7705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3E79A3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6BF5FB6"/>
    <w:rsid w:val="E7DBE297"/>
    <w:rsid w:val="E7F70116"/>
    <w:rsid w:val="EEEBF8C0"/>
    <w:rsid w:val="EEEF76FD"/>
    <w:rsid w:val="EF1B1E58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- 夢想家sH1某某 </cp:lastModifiedBy>
  <dcterms:modified xsi:type="dcterms:W3CDTF">2025-09-08T17:32:24Z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