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2"/>
              </w:rPr>
              <w:t>复习1《神州谣》词语，包含30页【读一读，记一记】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跟着沪学习听读Unit4 P19、20、21，读熟标题、词组和儿歌，并完成P20-21上的Listen and tick the box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跟读P22-23《Meeting Bob Robot》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复习1《神州谣》词语，包含30页【读一读，记一记】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跟着沪学习听读Unit4 P19、20、21，读熟标题、词组和儿歌，并完成P20-21上的Listen and tick the box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跟读P22-23《Meeting Bob Robot》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复习1《神州谣》词语，包含30页【读一读，记一记】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跟着沪学习听读Unit4 P19、20、21，读熟标题、词组和儿歌，并完成P20-21上的Listen and tick the box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跟读P22-23《Meeting Bob Robot》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2"/>
              </w:rPr>
              <w:t>复习1《神州谣》词语，包含30页【读一读，记一记】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跟着沪学习听读Unit4 P19、20、21，读熟标题、词组和儿歌，并完成P20-21上的Listen and tick the box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>跟读P22-23《Meeting Bob Robot》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1FD29AB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7C7726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DFFFFE56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AB86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2026-03-27T16:29:11Z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